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53" w:rsidRDefault="002F0D5C" w:rsidP="00106953">
      <w:pPr>
        <w:rPr>
          <w:b/>
          <w:u w:val="single"/>
        </w:rPr>
      </w:pPr>
      <w:r>
        <w:rPr>
          <w:b/>
          <w:u w:val="single"/>
        </w:rPr>
        <w:t>Debt Counseller</w:t>
      </w:r>
      <w:bookmarkStart w:id="0" w:name="_GoBack"/>
      <w:bookmarkEnd w:id="0"/>
    </w:p>
    <w:p w:rsidR="00106953" w:rsidRPr="00106953" w:rsidRDefault="00106953" w:rsidP="00106953">
      <w:pPr>
        <w:rPr>
          <w:b/>
          <w:u w:val="single"/>
        </w:rPr>
      </w:pPr>
    </w:p>
    <w:p w:rsidR="00106953" w:rsidRPr="00845410" w:rsidRDefault="00106953" w:rsidP="00106953">
      <w:pPr>
        <w:rPr>
          <w:b/>
        </w:rPr>
      </w:pPr>
      <w:r w:rsidRPr="00845410">
        <w:rPr>
          <w:b/>
        </w:rPr>
        <w:t>VOLUNTARY CANCELLATION OF REGISTRATION</w:t>
      </w:r>
    </w:p>
    <w:p w:rsidR="00106953" w:rsidRDefault="00106953" w:rsidP="00106953">
      <w:r>
        <w:t xml:space="preserve">In terms of Section 58, a registrant may cancel its registration by giving the National Credit Regulator written notice in the prescribed manner and form- </w:t>
      </w:r>
    </w:p>
    <w:p w:rsidR="00106953" w:rsidRDefault="00106953" w:rsidP="00106953">
      <w:pPr>
        <w:ind w:left="270" w:hanging="270"/>
      </w:pPr>
      <w:r>
        <w:t xml:space="preserve">(a) </w:t>
      </w:r>
      <w:proofErr w:type="gramStart"/>
      <w:r>
        <w:t>stating</w:t>
      </w:r>
      <w:proofErr w:type="gramEnd"/>
      <w:r>
        <w:t xml:space="preserve"> the registrant’s intention to voluntarily cancel the registration; and </w:t>
      </w:r>
    </w:p>
    <w:p w:rsidR="00106953" w:rsidRDefault="00106953" w:rsidP="00106953">
      <w:pPr>
        <w:ind w:left="270" w:hanging="270"/>
      </w:pPr>
      <w:r>
        <w:t xml:space="preserve">(b) </w:t>
      </w:r>
      <w:proofErr w:type="gramStart"/>
      <w:r>
        <w:t>specifying</w:t>
      </w:r>
      <w:proofErr w:type="gramEnd"/>
      <w:r>
        <w:t xml:space="preserve"> a date, at least five business days after the date of the notice, on which the cancellation is to take effect.</w:t>
      </w:r>
    </w:p>
    <w:p w:rsidR="002F0D5C" w:rsidRPr="00C90A22" w:rsidRDefault="002F0D5C" w:rsidP="002F0D5C">
      <w:pPr>
        <w:rPr>
          <w:b/>
          <w:u w:val="single"/>
        </w:rPr>
      </w:pPr>
      <w:r>
        <w:rPr>
          <w:b/>
          <w:u w:val="single"/>
        </w:rPr>
        <w:t>Additional Requirements for voluntary cancellation of registration</w:t>
      </w:r>
    </w:p>
    <w:p w:rsidR="002F0D5C" w:rsidRDefault="002F0D5C" w:rsidP="002F0D5C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Complete form 10</w:t>
      </w:r>
      <w:r>
        <w:rPr>
          <w:rFonts w:eastAsia="Times New Roman"/>
        </w:rPr>
        <w:t xml:space="preserve"> (create a link).</w:t>
      </w:r>
    </w:p>
    <w:p w:rsidR="002F0D5C" w:rsidRDefault="002F0D5C" w:rsidP="002F0D5C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 affidavit confirming that you do not have existing customers </w:t>
      </w:r>
      <w:r>
        <w:rPr>
          <w:rFonts w:ascii="Calibri" w:eastAsia="Times New Roman" w:hAnsi="Calibri" w:cs="Calibri"/>
          <w:b/>
          <w:bCs/>
        </w:rPr>
        <w:t xml:space="preserve">OR </w:t>
      </w:r>
      <w:r>
        <w:rPr>
          <w:rFonts w:ascii="Calibri" w:eastAsia="Times New Roman" w:hAnsi="Calibri" w:cs="Calibri"/>
        </w:rPr>
        <w:t>that your consumers have been taken over by another DC (Please mention the Debt Counsellor name and NCRDC registration number).</w:t>
      </w:r>
    </w:p>
    <w:p w:rsidR="002F0D5C" w:rsidRDefault="002F0D5C" w:rsidP="002F0D5C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Provide acknowledgement letter from the Debt Counsellor receiving the files. </w:t>
      </w:r>
    </w:p>
    <w:p w:rsidR="002F0D5C" w:rsidRDefault="002F0D5C" w:rsidP="002F0D5C">
      <w:pPr>
        <w:pStyle w:val="ListParagraph"/>
        <w:numPr>
          <w:ilvl w:val="0"/>
          <w:numId w:val="2"/>
        </w:numPr>
      </w:pPr>
      <w:r>
        <w:t>Attach to the said notice the original registration certificate issued to the registrant by the National Credit Regulator.</w:t>
      </w:r>
    </w:p>
    <w:p w:rsidR="002F0D5C" w:rsidRDefault="002F0D5C" w:rsidP="002F0D5C">
      <w:pPr>
        <w:numPr>
          <w:ilvl w:val="0"/>
          <w:numId w:val="2"/>
        </w:numPr>
        <w:spacing w:after="0" w:line="360" w:lineRule="auto"/>
      </w:pPr>
      <w:r>
        <w:t>Attach to the said notice proof that all the affected consumers, payment distribution agents (PDAs) and all credit bureaux have been notified about the intended cancellation.</w:t>
      </w:r>
    </w:p>
    <w:p w:rsidR="0076332F" w:rsidRDefault="0076332F"/>
    <w:sectPr w:rsidR="00763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E054D"/>
    <w:multiLevelType w:val="hybridMultilevel"/>
    <w:tmpl w:val="06A4210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26E11"/>
    <w:multiLevelType w:val="hybridMultilevel"/>
    <w:tmpl w:val="884EAFC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53"/>
    <w:rsid w:val="00106953"/>
    <w:rsid w:val="002F0D5C"/>
    <w:rsid w:val="007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2347C3-D955-40C9-80A7-9F3B7307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Ntimane</dc:creator>
  <cp:keywords/>
  <dc:description/>
  <cp:lastModifiedBy>Sydney Ntimane</cp:lastModifiedBy>
  <cp:revision>2</cp:revision>
  <dcterms:created xsi:type="dcterms:W3CDTF">2020-09-28T15:17:00Z</dcterms:created>
  <dcterms:modified xsi:type="dcterms:W3CDTF">2020-09-28T15:17:00Z</dcterms:modified>
</cp:coreProperties>
</file>