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953" w:rsidRDefault="00106953" w:rsidP="00106953">
      <w:pPr>
        <w:rPr>
          <w:b/>
          <w:u w:val="single"/>
        </w:rPr>
      </w:pPr>
      <w:r w:rsidRPr="00106953">
        <w:rPr>
          <w:b/>
          <w:u w:val="single"/>
        </w:rPr>
        <w:t>Credit Provider</w:t>
      </w:r>
    </w:p>
    <w:p w:rsidR="00106953" w:rsidRPr="00106953" w:rsidRDefault="00106953" w:rsidP="00106953">
      <w:pPr>
        <w:rPr>
          <w:b/>
          <w:u w:val="single"/>
        </w:rPr>
      </w:pPr>
      <w:bookmarkStart w:id="0" w:name="_GoBack"/>
      <w:bookmarkEnd w:id="0"/>
    </w:p>
    <w:p w:rsidR="00106953" w:rsidRPr="00845410" w:rsidRDefault="00106953" w:rsidP="00106953">
      <w:pPr>
        <w:rPr>
          <w:b/>
        </w:rPr>
      </w:pPr>
      <w:r w:rsidRPr="00845410">
        <w:rPr>
          <w:b/>
        </w:rPr>
        <w:t>VOLUNTARY CANCELLATION OF REGISTRATION</w:t>
      </w:r>
    </w:p>
    <w:p w:rsidR="00106953" w:rsidRDefault="00106953" w:rsidP="00106953">
      <w:r>
        <w:t xml:space="preserve">In terms of Section 58, a registrant may cancel its registration by giving the National Credit Regulator written notice in the prescribed manner and form- </w:t>
      </w:r>
    </w:p>
    <w:p w:rsidR="00106953" w:rsidRDefault="00106953" w:rsidP="00106953">
      <w:pPr>
        <w:ind w:left="270" w:hanging="270"/>
      </w:pPr>
      <w:r>
        <w:t xml:space="preserve">(a) </w:t>
      </w:r>
      <w:proofErr w:type="gramStart"/>
      <w:r>
        <w:t>stating</w:t>
      </w:r>
      <w:proofErr w:type="gramEnd"/>
      <w:r>
        <w:t xml:space="preserve"> the registrant’s intention to voluntarily cancel the registration; and </w:t>
      </w:r>
    </w:p>
    <w:p w:rsidR="00106953" w:rsidRDefault="00106953" w:rsidP="00106953">
      <w:pPr>
        <w:ind w:left="270" w:hanging="270"/>
      </w:pPr>
      <w:r>
        <w:t xml:space="preserve">(b) </w:t>
      </w:r>
      <w:proofErr w:type="gramStart"/>
      <w:r>
        <w:t>specifying</w:t>
      </w:r>
      <w:proofErr w:type="gramEnd"/>
      <w:r>
        <w:t xml:space="preserve"> a date, at least five business days after the date of the notice, on which the cancellation is to take effect.</w:t>
      </w:r>
    </w:p>
    <w:p w:rsidR="00106953" w:rsidRPr="00C90A22" w:rsidRDefault="00106953" w:rsidP="00106953">
      <w:pPr>
        <w:rPr>
          <w:b/>
          <w:u w:val="single"/>
        </w:rPr>
      </w:pPr>
      <w:r>
        <w:rPr>
          <w:b/>
          <w:u w:val="single"/>
        </w:rPr>
        <w:t>Additional Requirements for voluntary cancellation of registration</w:t>
      </w:r>
    </w:p>
    <w:p w:rsidR="00106953" w:rsidRDefault="00106953" w:rsidP="00106953">
      <w:pPr>
        <w:numPr>
          <w:ilvl w:val="0"/>
          <w:numId w:val="1"/>
        </w:numPr>
        <w:spacing w:after="0" w:line="360" w:lineRule="auto"/>
        <w:rPr>
          <w:rFonts w:eastAsia="Times New Roman"/>
        </w:rPr>
      </w:pPr>
      <w:r>
        <w:rPr>
          <w:rFonts w:eastAsia="Times New Roman"/>
        </w:rPr>
        <w:t>Complete form 10 (create a link).</w:t>
      </w:r>
    </w:p>
    <w:p w:rsidR="00106953" w:rsidRDefault="00106953" w:rsidP="00106953">
      <w:pPr>
        <w:numPr>
          <w:ilvl w:val="0"/>
          <w:numId w:val="1"/>
        </w:numPr>
        <w:spacing w:after="0" w:line="360" w:lineRule="auto"/>
        <w:rPr>
          <w:rFonts w:eastAsia="Times New Roman"/>
        </w:rPr>
      </w:pPr>
      <w:r>
        <w:rPr>
          <w:rFonts w:eastAsia="Times New Roman"/>
        </w:rPr>
        <w:t>An affidavit or a letter from the accounting officer/Auditor confirming the reasons for cancellation and that the loan book balance is zero and or that the loan book has been taken over by another entity (Please mention the entity and their NCRCP number).</w:t>
      </w:r>
    </w:p>
    <w:p w:rsidR="00106953" w:rsidRDefault="00106953" w:rsidP="00106953">
      <w:pPr>
        <w:pStyle w:val="ListParagraph"/>
        <w:numPr>
          <w:ilvl w:val="0"/>
          <w:numId w:val="1"/>
        </w:numPr>
      </w:pPr>
      <w:r>
        <w:t>Attach to the said notice the original registration certificate issued to the registrant by the National Credit Regulator.</w:t>
      </w:r>
    </w:p>
    <w:p w:rsidR="0076332F" w:rsidRDefault="0076332F"/>
    <w:sectPr w:rsidR="007633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B26E11"/>
    <w:multiLevelType w:val="hybridMultilevel"/>
    <w:tmpl w:val="884EAFCE"/>
    <w:lvl w:ilvl="0" w:tplc="1C09000F">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953"/>
    <w:rsid w:val="00106953"/>
    <w:rsid w:val="0076332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2347C3-D955-40C9-80A7-9F3B73078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69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69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769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Ntimane</dc:creator>
  <cp:keywords/>
  <dc:description/>
  <cp:lastModifiedBy>Sydney Ntimane</cp:lastModifiedBy>
  <cp:revision>1</cp:revision>
  <dcterms:created xsi:type="dcterms:W3CDTF">2020-09-28T15:13:00Z</dcterms:created>
  <dcterms:modified xsi:type="dcterms:W3CDTF">2020-09-28T15:14:00Z</dcterms:modified>
</cp:coreProperties>
</file>