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C0A8" w14:textId="365818BB" w:rsidR="003209C5" w:rsidRPr="0086054A" w:rsidRDefault="006373E8" w:rsidP="003209C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</w:rPr>
      </w:pPr>
      <w:r w:rsidRPr="0086054A">
        <w:rPr>
          <w:rFonts w:ascii="Arial" w:hAnsi="Arial" w:cs="Arial"/>
          <w:b/>
          <w:bCs/>
          <w:shd w:val="clear" w:color="auto" w:fill="FFFFFF"/>
        </w:rPr>
        <w:t xml:space="preserve">Impact </w:t>
      </w:r>
      <w:r w:rsidR="00124E86" w:rsidRPr="0086054A">
        <w:rPr>
          <w:rFonts w:ascii="Arial" w:hAnsi="Arial" w:cs="Arial"/>
          <w:b/>
          <w:bCs/>
          <w:shd w:val="clear" w:color="auto" w:fill="FFFFFF"/>
        </w:rPr>
        <w:t xml:space="preserve">of </w:t>
      </w:r>
      <w:bookmarkStart w:id="0" w:name="_Hlk144812766"/>
      <w:bookmarkStart w:id="1" w:name="_Hlk134018377"/>
      <w:r w:rsidR="00F336DC" w:rsidRPr="0086054A">
        <w:rPr>
          <w:rFonts w:ascii="Arial" w:hAnsi="Arial" w:cs="Arial"/>
          <w:b/>
          <w:bCs/>
          <w:shd w:val="clear" w:color="auto" w:fill="FFFFFF"/>
        </w:rPr>
        <w:t xml:space="preserve">extended </w:t>
      </w:r>
      <w:r w:rsidR="00526DE5" w:rsidRPr="0086054A">
        <w:rPr>
          <w:rFonts w:ascii="Arial" w:hAnsi="Arial" w:cs="Arial"/>
          <w:b/>
          <w:bCs/>
          <w:shd w:val="clear" w:color="auto" w:fill="FFFFFF"/>
        </w:rPr>
        <w:t xml:space="preserve">and continuous </w:t>
      </w:r>
      <w:r w:rsidR="00945121" w:rsidRPr="0086054A">
        <w:rPr>
          <w:rFonts w:ascii="Arial" w:hAnsi="Arial" w:cs="Arial"/>
          <w:b/>
          <w:bCs/>
          <w:shd w:val="clear" w:color="auto" w:fill="FFFFFF"/>
        </w:rPr>
        <w:t>loadshedding</w:t>
      </w:r>
      <w:bookmarkEnd w:id="0"/>
      <w:r w:rsidRPr="0086054A">
        <w:rPr>
          <w:rFonts w:ascii="Arial" w:hAnsi="Arial" w:cs="Arial"/>
          <w:b/>
          <w:bCs/>
          <w:color w:val="252524"/>
          <w:shd w:val="clear" w:color="auto" w:fill="FFFFFF"/>
        </w:rPr>
        <w:t xml:space="preserve"> </w:t>
      </w:r>
      <w:bookmarkEnd w:id="1"/>
      <w:r w:rsidRPr="0086054A">
        <w:rPr>
          <w:rFonts w:ascii="Arial" w:hAnsi="Arial" w:cs="Arial"/>
          <w:b/>
          <w:bCs/>
          <w:shd w:val="clear" w:color="auto" w:fill="FFFFFF"/>
        </w:rPr>
        <w:t xml:space="preserve">to the consumer credit market </w:t>
      </w:r>
    </w:p>
    <w:p w14:paraId="72D99566" w14:textId="77777777" w:rsidR="003209C5" w:rsidRPr="0086054A" w:rsidRDefault="006373E8" w:rsidP="005D4D0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6054A">
        <w:rPr>
          <w:rFonts w:ascii="Arial" w:hAnsi="Arial" w:cs="Arial"/>
        </w:rPr>
        <w:t>The consequences of several national disasters in recent years</w:t>
      </w:r>
      <w:r w:rsidR="001C14C3" w:rsidRPr="0086054A">
        <w:rPr>
          <w:rFonts w:ascii="Arial" w:hAnsi="Arial" w:cs="Arial"/>
        </w:rPr>
        <w:t>, such as</w:t>
      </w:r>
      <w:r w:rsidRPr="0086054A">
        <w:rPr>
          <w:rFonts w:ascii="Arial" w:hAnsi="Arial" w:cs="Arial"/>
        </w:rPr>
        <w:t xml:space="preserve"> the COVID-19 pandemic, </w:t>
      </w:r>
      <w:r w:rsidR="0069508F" w:rsidRPr="0086054A">
        <w:rPr>
          <w:rFonts w:ascii="Arial" w:hAnsi="Arial" w:cs="Arial"/>
        </w:rPr>
        <w:t xml:space="preserve">and the flooding in certain parts of the country, as well as the </w:t>
      </w:r>
      <w:r w:rsidRPr="0086054A">
        <w:rPr>
          <w:rFonts w:ascii="Arial" w:hAnsi="Arial" w:cs="Arial"/>
        </w:rPr>
        <w:t>civil unrest in KwaZulu-Natal and Gauteng</w:t>
      </w:r>
      <w:r w:rsidR="0069508F" w:rsidRPr="0086054A">
        <w:rPr>
          <w:rFonts w:ascii="Arial" w:hAnsi="Arial" w:cs="Arial"/>
        </w:rPr>
        <w:t xml:space="preserve"> </w:t>
      </w:r>
      <w:r w:rsidR="00124E86" w:rsidRPr="0086054A">
        <w:rPr>
          <w:rFonts w:ascii="Arial" w:hAnsi="Arial" w:cs="Arial"/>
        </w:rPr>
        <w:t>have</w:t>
      </w:r>
      <w:r w:rsidR="008C1C3A" w:rsidRPr="0086054A">
        <w:rPr>
          <w:rFonts w:ascii="Arial" w:hAnsi="Arial" w:cs="Arial"/>
        </w:rPr>
        <w:t xml:space="preserve"> created the need for industries to find proactive measures to prepare for </w:t>
      </w:r>
      <w:r w:rsidR="00161BAC" w:rsidRPr="0086054A">
        <w:rPr>
          <w:rFonts w:ascii="Arial" w:hAnsi="Arial" w:cs="Arial"/>
        </w:rPr>
        <w:t>any national</w:t>
      </w:r>
      <w:r w:rsidRPr="0086054A">
        <w:rPr>
          <w:rFonts w:ascii="Arial" w:hAnsi="Arial" w:cs="Arial"/>
        </w:rPr>
        <w:t xml:space="preserve"> crisis. </w:t>
      </w:r>
      <w:r w:rsidR="00F336DC" w:rsidRPr="0086054A">
        <w:rPr>
          <w:rFonts w:ascii="Arial" w:hAnsi="Arial" w:cs="Arial"/>
        </w:rPr>
        <w:t xml:space="preserve">In the circumstances, </w:t>
      </w:r>
      <w:r w:rsidR="0069508F" w:rsidRPr="0086054A">
        <w:rPr>
          <w:rFonts w:ascii="Arial" w:hAnsi="Arial" w:cs="Arial"/>
        </w:rPr>
        <w:t xml:space="preserve">given the current continuous power supply issues in South Africa, preparation for </w:t>
      </w:r>
      <w:bookmarkStart w:id="2" w:name="_Hlk144812793"/>
      <w:r w:rsidR="0069508F" w:rsidRPr="0086054A">
        <w:rPr>
          <w:rFonts w:ascii="Arial" w:hAnsi="Arial" w:cs="Arial"/>
        </w:rPr>
        <w:t xml:space="preserve">extended </w:t>
      </w:r>
      <w:r w:rsidR="00526DE5" w:rsidRPr="0086054A">
        <w:rPr>
          <w:rFonts w:ascii="Arial" w:hAnsi="Arial" w:cs="Arial"/>
        </w:rPr>
        <w:t>and continuous loadshedding</w:t>
      </w:r>
      <w:bookmarkEnd w:id="2"/>
      <w:r w:rsidR="0069508F" w:rsidRPr="0086054A">
        <w:rPr>
          <w:rFonts w:ascii="Arial" w:hAnsi="Arial" w:cs="Arial"/>
        </w:rPr>
        <w:t xml:space="preserve"> needs to be factored into strategic planning</w:t>
      </w:r>
      <w:r w:rsidR="008C1C3A" w:rsidRPr="0086054A">
        <w:rPr>
          <w:rFonts w:ascii="Arial" w:hAnsi="Arial" w:cs="Arial"/>
        </w:rPr>
        <w:t xml:space="preserve"> within the credit industry</w:t>
      </w:r>
      <w:r w:rsidR="0069508F" w:rsidRPr="0086054A">
        <w:rPr>
          <w:rFonts w:ascii="Arial" w:hAnsi="Arial" w:cs="Arial"/>
        </w:rPr>
        <w:t>.</w:t>
      </w:r>
    </w:p>
    <w:p w14:paraId="0098166D" w14:textId="535BEBAD" w:rsidR="00124E86" w:rsidRPr="0086054A" w:rsidRDefault="003209C5" w:rsidP="005D4D02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6054A">
        <w:rPr>
          <w:rFonts w:ascii="Arial" w:hAnsi="Arial" w:cs="Arial"/>
        </w:rPr>
        <w:t xml:space="preserve">We use the term “extended and continuous loadshedding” to describe a situation where there is a power outage that lasts for </w:t>
      </w:r>
      <w:proofErr w:type="gramStart"/>
      <w:r w:rsidRPr="0086054A">
        <w:rPr>
          <w:rFonts w:ascii="Arial" w:hAnsi="Arial" w:cs="Arial"/>
        </w:rPr>
        <w:t>a period of time</w:t>
      </w:r>
      <w:proofErr w:type="gramEnd"/>
      <w:r w:rsidRPr="0086054A">
        <w:rPr>
          <w:rFonts w:ascii="Arial" w:hAnsi="Arial" w:cs="Arial"/>
        </w:rPr>
        <w:t xml:space="preserve"> ranging from 1 day to 14 days before the system is restored.</w:t>
      </w:r>
    </w:p>
    <w:p w14:paraId="55083582" w14:textId="024EF9CA" w:rsidR="00D06F9A" w:rsidRPr="0086054A" w:rsidRDefault="00D06F9A" w:rsidP="00845546">
      <w:pPr>
        <w:pStyle w:val="NormalWeb"/>
        <w:shd w:val="clear" w:color="auto" w:fill="FFFFFF"/>
        <w:rPr>
          <w:rFonts w:ascii="Arial" w:hAnsi="Arial" w:cs="Arial"/>
          <w:b/>
          <w:bCs/>
          <w:color w:val="212121"/>
          <w:shd w:val="clear" w:color="auto" w:fill="FFFFFF"/>
        </w:rPr>
      </w:pPr>
      <w:r w:rsidRPr="0086054A">
        <w:rPr>
          <w:rFonts w:ascii="Arial" w:hAnsi="Arial" w:cs="Arial"/>
          <w:b/>
          <w:bCs/>
          <w:color w:val="212121"/>
          <w:shd w:val="clear" w:color="auto" w:fill="FFFFFF"/>
        </w:rPr>
        <w:t>Typical Questions</w:t>
      </w:r>
      <w:r w:rsidR="003F4983" w:rsidRPr="0086054A">
        <w:rPr>
          <w:rFonts w:ascii="Arial" w:hAnsi="Arial" w:cs="Arial"/>
          <w:b/>
          <w:bCs/>
          <w:color w:val="212121"/>
          <w:shd w:val="clear" w:color="auto" w:fill="FFFFFF"/>
        </w:rPr>
        <w:t>:</w:t>
      </w:r>
      <w:r w:rsidR="00A640E2" w:rsidRPr="0086054A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  <w:r w:rsidR="005B27AC" w:rsidRPr="0086054A">
        <w:rPr>
          <w:rFonts w:ascii="Arial" w:hAnsi="Arial" w:cs="Arial"/>
          <w:b/>
          <w:bCs/>
          <w:color w:val="212121"/>
          <w:shd w:val="clear" w:color="auto" w:fill="FFFFFF"/>
        </w:rPr>
        <w:t>Banking Sector</w:t>
      </w:r>
      <w:r w:rsidR="00A640E2" w:rsidRPr="0086054A">
        <w:rPr>
          <w:rFonts w:ascii="Arial" w:hAnsi="Arial" w:cs="Arial"/>
          <w:b/>
          <w:bCs/>
          <w:color w:val="212121"/>
          <w:shd w:val="clear" w:color="auto" w:fill="FFFFFF"/>
        </w:rPr>
        <w:t xml:space="preserve"> </w:t>
      </w:r>
    </w:p>
    <w:p w14:paraId="58164928" w14:textId="42D2CFDA" w:rsidR="00FC1983" w:rsidRPr="0086054A" w:rsidRDefault="0069508F" w:rsidP="00FC1983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bookmarkStart w:id="3" w:name="_Hlk136335140"/>
      <w:r w:rsidRPr="0086054A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Pr="0086054A">
        <w:rPr>
          <w:rFonts w:ascii="Arial" w:hAnsi="Arial" w:cs="Arial"/>
        </w:rPr>
        <w:t xml:space="preserve">extended </w:t>
      </w:r>
      <w:r w:rsidR="00526DE5" w:rsidRPr="0086054A">
        <w:rPr>
          <w:rFonts w:ascii="Arial" w:hAnsi="Arial" w:cs="Arial"/>
        </w:rPr>
        <w:t xml:space="preserve">and continuous loadshedding </w:t>
      </w:r>
      <w:r w:rsidRPr="0086054A">
        <w:rPr>
          <w:rFonts w:ascii="Arial" w:hAnsi="Arial" w:cs="Arial"/>
        </w:rPr>
        <w:t>period,</w:t>
      </w:r>
      <w:bookmarkEnd w:id="3"/>
      <w:r w:rsidRPr="0086054A">
        <w:rPr>
          <w:rFonts w:ascii="Arial" w:hAnsi="Arial" w:cs="Arial"/>
        </w:rPr>
        <w:t xml:space="preserve"> </w:t>
      </w:r>
      <w:r w:rsidRPr="0086054A">
        <w:rPr>
          <w:rFonts w:ascii="Arial" w:hAnsi="Arial" w:cs="Arial"/>
          <w:color w:val="212121"/>
          <w:shd w:val="clear" w:color="auto" w:fill="FFFFFF"/>
        </w:rPr>
        <w:t>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 it be possible to </w:t>
      </w:r>
      <w:r w:rsidR="002A1997" w:rsidRPr="0086054A">
        <w:rPr>
          <w:rFonts w:ascii="Arial" w:hAnsi="Arial" w:cs="Arial"/>
          <w:color w:val="212121"/>
          <w:shd w:val="clear" w:color="auto" w:fill="FFFFFF"/>
        </w:rPr>
        <w:t xml:space="preserve">extend new credit </w:t>
      </w:r>
      <w:r w:rsidR="00692675" w:rsidRPr="0086054A">
        <w:rPr>
          <w:rFonts w:ascii="Arial" w:hAnsi="Arial" w:cs="Arial"/>
          <w:color w:val="212121"/>
          <w:shd w:val="clear" w:color="auto" w:fill="FFFFFF"/>
        </w:rPr>
        <w:t>for the</w:t>
      </w:r>
      <w:r w:rsidR="007661CB" w:rsidRPr="0086054A">
        <w:rPr>
          <w:rFonts w:ascii="Arial" w:hAnsi="Arial" w:cs="Arial"/>
          <w:color w:val="212121"/>
          <w:shd w:val="clear" w:color="auto" w:fill="FFFFFF"/>
        </w:rPr>
        <w:t xml:space="preserve"> following credit</w:t>
      </w:r>
      <w:r w:rsidR="002A1997" w:rsidRPr="0086054A">
        <w:rPr>
          <w:rFonts w:ascii="Arial" w:hAnsi="Arial" w:cs="Arial"/>
          <w:color w:val="212121"/>
          <w:shd w:val="clear" w:color="auto" w:fill="FFFFFF"/>
        </w:rPr>
        <w:t xml:space="preserve"> types</w:t>
      </w:r>
      <w:r w:rsidR="007661CB" w:rsidRPr="0086054A">
        <w:rPr>
          <w:rFonts w:ascii="Arial" w:hAnsi="Arial" w:cs="Arial"/>
          <w:color w:val="212121"/>
          <w:shd w:val="clear" w:color="auto" w:fill="FFFFFF"/>
        </w:rPr>
        <w:t>:</w:t>
      </w:r>
      <w:r w:rsidR="005F6077" w:rsidRPr="0086054A">
        <w:rPr>
          <w:rFonts w:ascii="Arial" w:hAnsi="Arial" w:cs="Arial"/>
          <w:color w:val="212121"/>
          <w:shd w:val="clear" w:color="auto" w:fill="FFFFFF"/>
        </w:rPr>
        <w:t xml:space="preserve"> Unsecured</w:t>
      </w:r>
      <w:r w:rsidR="007661CB" w:rsidRPr="0086054A">
        <w:rPr>
          <w:rFonts w:ascii="Arial" w:hAnsi="Arial" w:cs="Arial"/>
          <w:color w:val="212121"/>
          <w:shd w:val="clear" w:color="auto" w:fill="FFFFFF"/>
        </w:rPr>
        <w:t xml:space="preserve"> loans (Personal loans); Credit facilities; Mortgage and Secured </w:t>
      </w:r>
      <w:r w:rsidR="00FD52AB" w:rsidRPr="0086054A">
        <w:rPr>
          <w:rFonts w:ascii="Arial" w:hAnsi="Arial" w:cs="Arial"/>
          <w:color w:val="212121"/>
          <w:shd w:val="clear" w:color="auto" w:fill="FFFFFF"/>
        </w:rPr>
        <w:t>credit during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0C216D" w:rsidRPr="0086054A">
        <w:rPr>
          <w:rFonts w:ascii="Arial" w:hAnsi="Arial" w:cs="Arial"/>
          <w:color w:val="212121"/>
          <w:shd w:val="clear" w:color="auto" w:fill="FFFFFF"/>
        </w:rPr>
        <w:t>this period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>? And how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 the process be conducted if there are network glitches between consumers and credit providers? </w:t>
      </w:r>
    </w:p>
    <w:p w14:paraId="6A015F64" w14:textId="0CED9C6A" w:rsidR="00FC1983" w:rsidRPr="0086054A" w:rsidRDefault="00FC1983" w:rsidP="00CD29F1">
      <w:pPr>
        <w:pStyle w:val="NormalWeb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In an event that it is impossible to 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 xml:space="preserve">obtain </w:t>
      </w:r>
      <w:r w:rsidRPr="0086054A">
        <w:rPr>
          <w:rFonts w:ascii="Arial" w:hAnsi="Arial" w:cs="Arial"/>
          <w:color w:val="212121"/>
          <w:shd w:val="clear" w:color="auto" w:fill="FFFFFF"/>
        </w:rPr>
        <w:t>consumers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’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credit history from credit bureaus, how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credit then be granted to consumers? Are there any strategies to circumvent that possibility?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51B573B1" w14:textId="129635A0" w:rsidR="00FC1983" w:rsidRPr="0086054A" w:rsidRDefault="00FC1983" w:rsidP="00CD29F1">
      <w:pPr>
        <w:pStyle w:val="NormalWeb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>Should consumers be unable to submit supporting documents due to the unavailability of network coverage, what process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be made available to accommodate consumers facing these issues?</w:t>
      </w:r>
    </w:p>
    <w:p w14:paraId="35580628" w14:textId="2793E78F" w:rsidR="00FA2FD1" w:rsidRPr="0086054A" w:rsidRDefault="00FA2FD1" w:rsidP="00CD29F1">
      <w:pPr>
        <w:pStyle w:val="NormalWeb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>How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the unavailability of 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 xml:space="preserve">the 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 xml:space="preserve">Deeds office </w:t>
      </w:r>
      <w:r w:rsidRPr="0086054A">
        <w:rPr>
          <w:rFonts w:ascii="Arial" w:hAnsi="Arial" w:cs="Arial"/>
          <w:color w:val="212121"/>
          <w:shd w:val="clear" w:color="auto" w:fill="FFFFFF"/>
        </w:rPr>
        <w:t>affect M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>ortgage credit provision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? </w:t>
      </w:r>
    </w:p>
    <w:p w14:paraId="0C1AB24F" w14:textId="292DB411" w:rsidR="007753F4" w:rsidRPr="0086054A" w:rsidRDefault="00FA2FD1" w:rsidP="00692675">
      <w:pPr>
        <w:pStyle w:val="NormalWeb"/>
        <w:numPr>
          <w:ilvl w:val="2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How will consumers who have already placed notices on their rental properties with an expectation that they will be moving into a </w:t>
      </w:r>
      <w:r w:rsidR="00266FF9" w:rsidRPr="0086054A">
        <w:rPr>
          <w:rFonts w:ascii="Arial" w:hAnsi="Arial" w:cs="Arial"/>
          <w:color w:val="212121"/>
          <w:shd w:val="clear" w:color="auto" w:fill="FFFFFF"/>
        </w:rPr>
        <w:t>new house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, be assisted if </w:t>
      </w:r>
      <w:r w:rsidR="000C216D" w:rsidRPr="0086054A">
        <w:rPr>
          <w:rFonts w:ascii="Arial" w:hAnsi="Arial" w:cs="Arial"/>
          <w:color w:val="212121"/>
          <w:shd w:val="clear" w:color="auto" w:fill="FFFFFF"/>
        </w:rPr>
        <w:t xml:space="preserve">an extended </w:t>
      </w:r>
      <w:r w:rsidR="00313165" w:rsidRPr="0086054A">
        <w:rPr>
          <w:rFonts w:ascii="Arial" w:hAnsi="Arial" w:cs="Arial"/>
          <w:color w:val="212121"/>
          <w:shd w:val="clear" w:color="auto" w:fill="FFFFFF"/>
        </w:rPr>
        <w:t>electricity</w:t>
      </w:r>
      <w:r w:rsidR="000C216D" w:rsidRPr="0086054A">
        <w:rPr>
          <w:rFonts w:ascii="Arial" w:hAnsi="Arial" w:cs="Arial"/>
          <w:color w:val="212121"/>
          <w:shd w:val="clear" w:color="auto" w:fill="FFFFFF"/>
        </w:rPr>
        <w:t xml:space="preserve"> supply failure period</w:t>
      </w:r>
      <w:r w:rsidR="000C216D" w:rsidRPr="0086054A" w:rsidDel="000C216D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86054A">
        <w:rPr>
          <w:rFonts w:ascii="Arial" w:hAnsi="Arial" w:cs="Arial"/>
          <w:color w:val="212121"/>
          <w:shd w:val="clear" w:color="auto" w:fill="FFFFFF"/>
        </w:rPr>
        <w:t>causes delays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>?</w:t>
      </w:r>
    </w:p>
    <w:p w14:paraId="0F91DD4D" w14:textId="43EECA43" w:rsidR="003F4CD7" w:rsidRPr="0086054A" w:rsidRDefault="00FA2FD1" w:rsidP="003F4CD7">
      <w:pPr>
        <w:pStyle w:val="NormalWeb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lastRenderedPageBreak/>
        <w:t xml:space="preserve">If the Traffic Departments are not operational during </w:t>
      </w:r>
      <w:r w:rsidR="0069508F" w:rsidRPr="0086054A">
        <w:rPr>
          <w:rFonts w:ascii="Arial" w:hAnsi="Arial" w:cs="Arial"/>
          <w:color w:val="212121"/>
          <w:shd w:val="clear" w:color="auto" w:fill="FFFFFF"/>
        </w:rPr>
        <w:t xml:space="preserve">an </w:t>
      </w:r>
      <w:r w:rsidR="0069508F" w:rsidRPr="0086054A">
        <w:rPr>
          <w:rFonts w:ascii="Arial" w:hAnsi="Arial" w:cs="Arial"/>
        </w:rPr>
        <w:t>extended power supply failure period</w:t>
      </w:r>
      <w:r w:rsidRPr="0086054A">
        <w:rPr>
          <w:rFonts w:ascii="Arial" w:hAnsi="Arial" w:cs="Arial"/>
          <w:color w:val="212121"/>
          <w:shd w:val="clear" w:color="auto" w:fill="FFFFFF"/>
        </w:rPr>
        <w:t>, how w</w:t>
      </w:r>
      <w:r w:rsidR="009A109A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this affect credit provision and car trade in services?</w:t>
      </w:r>
    </w:p>
    <w:p w14:paraId="79726D33" w14:textId="2582F157" w:rsidR="00692675" w:rsidRPr="0086054A" w:rsidRDefault="00B06D6B" w:rsidP="00266FF9">
      <w:pPr>
        <w:pStyle w:val="NormalWe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In the event of </w:t>
      </w:r>
      <w:bookmarkStart w:id="4" w:name="_Hlk136335405"/>
      <w:r w:rsidRPr="0086054A">
        <w:rPr>
          <w:rFonts w:ascii="Arial" w:hAnsi="Arial" w:cs="Arial"/>
          <w:color w:val="212121"/>
          <w:shd w:val="clear" w:color="auto" w:fill="FFFFFF"/>
        </w:rPr>
        <w:t xml:space="preserve">an </w:t>
      </w:r>
      <w:r w:rsidRPr="0086054A">
        <w:rPr>
          <w:rFonts w:ascii="Arial" w:hAnsi="Arial" w:cs="Arial"/>
        </w:rPr>
        <w:t xml:space="preserve">extended </w:t>
      </w:r>
      <w:r w:rsidR="00313165" w:rsidRPr="0086054A">
        <w:rPr>
          <w:rFonts w:ascii="Arial" w:hAnsi="Arial" w:cs="Arial"/>
        </w:rPr>
        <w:t>electricity</w:t>
      </w:r>
      <w:r w:rsidRPr="0086054A">
        <w:rPr>
          <w:rFonts w:ascii="Arial" w:hAnsi="Arial" w:cs="Arial"/>
        </w:rPr>
        <w:t xml:space="preserve"> supply failure period</w:t>
      </w:r>
      <w:bookmarkEnd w:id="4"/>
      <w:r w:rsidRPr="0086054A">
        <w:rPr>
          <w:rFonts w:ascii="Arial" w:hAnsi="Arial" w:cs="Arial"/>
        </w:rPr>
        <w:t xml:space="preserve">, </w:t>
      </w:r>
      <w:r w:rsidRPr="0086054A">
        <w:rPr>
          <w:rFonts w:ascii="Arial" w:hAnsi="Arial" w:cs="Arial"/>
          <w:color w:val="212121"/>
          <w:shd w:val="clear" w:color="auto" w:fill="FFFFFF"/>
        </w:rPr>
        <w:t>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FA2FD1" w:rsidRPr="0086054A">
        <w:rPr>
          <w:rFonts w:ascii="Arial" w:hAnsi="Arial" w:cs="Arial"/>
          <w:color w:val="212121"/>
          <w:shd w:val="clear" w:color="auto" w:fill="FFFFFF"/>
        </w:rPr>
        <w:t xml:space="preserve"> it be possible for consumers to increase their 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 xml:space="preserve">Credit </w:t>
      </w:r>
      <w:r w:rsidR="00FA2FD1" w:rsidRPr="0086054A">
        <w:rPr>
          <w:rFonts w:ascii="Arial" w:hAnsi="Arial" w:cs="Arial"/>
          <w:color w:val="212121"/>
          <w:shd w:val="clear" w:color="auto" w:fill="FFFFFF"/>
        </w:rPr>
        <w:t xml:space="preserve">Card 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>limit</w:t>
      </w:r>
      <w:r w:rsidR="00FA2FD1" w:rsidRPr="0086054A">
        <w:rPr>
          <w:rFonts w:ascii="Arial" w:hAnsi="Arial" w:cs="Arial"/>
          <w:color w:val="212121"/>
          <w:shd w:val="clear" w:color="auto" w:fill="FFFFFF"/>
        </w:rPr>
        <w:t xml:space="preserve">s? </w:t>
      </w:r>
    </w:p>
    <w:p w14:paraId="494C3657" w14:textId="508EA91D" w:rsidR="00266FF9" w:rsidRPr="0086054A" w:rsidRDefault="00FA2FD1" w:rsidP="00692675">
      <w:pPr>
        <w:pStyle w:val="NormalWeb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>What alternatives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be available for consumers to enable them to increase credit </w:t>
      </w:r>
      <w:r w:rsidR="00266FF9" w:rsidRPr="0086054A">
        <w:rPr>
          <w:rFonts w:ascii="Arial" w:hAnsi="Arial" w:cs="Arial"/>
          <w:color w:val="212121"/>
          <w:shd w:val="clear" w:color="auto" w:fill="FFFFFF"/>
        </w:rPr>
        <w:t>limits?</w:t>
      </w:r>
    </w:p>
    <w:p w14:paraId="20734895" w14:textId="14CF1BB2" w:rsidR="007753F4" w:rsidRPr="0086054A" w:rsidRDefault="009D5714" w:rsidP="00FD52AB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color w:val="212121"/>
          <w:shd w:val="clear" w:color="auto" w:fill="FFFFFF"/>
        </w:rPr>
      </w:pPr>
      <w:bookmarkStart w:id="5" w:name="_Hlk135145133"/>
      <w:r w:rsidRPr="0086054A">
        <w:rPr>
          <w:rFonts w:ascii="Arial" w:hAnsi="Arial" w:cs="Arial"/>
          <w:color w:val="212121"/>
          <w:shd w:val="clear" w:color="auto" w:fill="FFFFFF"/>
        </w:rPr>
        <w:t>What implications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69508F" w:rsidRPr="0086054A">
        <w:rPr>
          <w:rFonts w:ascii="Arial" w:hAnsi="Arial" w:cs="Arial"/>
          <w:color w:val="212121"/>
          <w:shd w:val="clear" w:color="auto" w:fill="FFFFFF"/>
        </w:rPr>
        <w:t xml:space="preserve">an </w:t>
      </w:r>
      <w:r w:rsidR="0069508F" w:rsidRPr="0086054A">
        <w:rPr>
          <w:rFonts w:ascii="Arial" w:hAnsi="Arial" w:cs="Arial"/>
        </w:rPr>
        <w:t xml:space="preserve">extended </w:t>
      </w:r>
      <w:r w:rsidR="00526DE5" w:rsidRPr="0086054A">
        <w:rPr>
          <w:rFonts w:ascii="Arial" w:hAnsi="Arial" w:cs="Arial"/>
        </w:rPr>
        <w:t xml:space="preserve">and continuous loadshedding 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have on the integrity of information considering the following scenario: if the whole IT system can be corrupted in such a manner that even the back-up system is </w:t>
      </w:r>
      <w:r w:rsidR="0040444E" w:rsidRPr="0086054A">
        <w:rPr>
          <w:rFonts w:ascii="Arial" w:hAnsi="Arial" w:cs="Arial"/>
          <w:color w:val="212121"/>
          <w:shd w:val="clear" w:color="auto" w:fill="FFFFFF"/>
        </w:rPr>
        <w:t>impacted,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and data cannot be recovered</w:t>
      </w:r>
      <w:r w:rsidR="00692675" w:rsidRPr="0086054A">
        <w:rPr>
          <w:rFonts w:ascii="Arial" w:hAnsi="Arial" w:cs="Arial"/>
          <w:color w:val="212121"/>
          <w:shd w:val="clear" w:color="auto" w:fill="FFFFFF"/>
        </w:rPr>
        <w:t>. H</w:t>
      </w:r>
      <w:r w:rsidRPr="0086054A">
        <w:rPr>
          <w:rFonts w:ascii="Arial" w:hAnsi="Arial" w:cs="Arial"/>
          <w:color w:val="212121"/>
          <w:shd w:val="clear" w:color="auto" w:fill="FFFFFF"/>
        </w:rPr>
        <w:t>ow will th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 xml:space="preserve">e likelihood of such a 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scenario be 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>prevented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? </w:t>
      </w:r>
    </w:p>
    <w:bookmarkEnd w:id="5"/>
    <w:p w14:paraId="5813A2FA" w14:textId="29A2DF4E" w:rsidR="00D0018F" w:rsidRPr="0086054A" w:rsidRDefault="00DF3D23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During 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a</w:t>
      </w:r>
      <w:r w:rsidR="0069508F" w:rsidRPr="0086054A">
        <w:rPr>
          <w:rFonts w:ascii="Arial" w:hAnsi="Arial" w:cs="Arial"/>
          <w:color w:val="212121"/>
          <w:shd w:val="clear" w:color="auto" w:fill="FFFFFF"/>
        </w:rPr>
        <w:t>n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526DE5" w:rsidRPr="0086054A">
        <w:rPr>
          <w:rFonts w:ascii="Arial" w:hAnsi="Arial" w:cs="Arial"/>
        </w:rPr>
        <w:t>extended and continuous loadshedding</w:t>
      </w:r>
      <w:r w:rsidR="0069508F" w:rsidRPr="0086054A">
        <w:rPr>
          <w:rFonts w:ascii="Arial" w:hAnsi="Arial" w:cs="Arial"/>
        </w:rPr>
        <w:t xml:space="preserve"> 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period 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>how 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86054A">
        <w:rPr>
          <w:rFonts w:ascii="Arial" w:hAnsi="Arial" w:cs="Arial"/>
          <w:color w:val="212121"/>
          <w:shd w:val="clear" w:color="auto" w:fill="FFFFFF"/>
        </w:rPr>
        <w:t>the</w:t>
      </w:r>
      <w:r w:rsidR="005977D3" w:rsidRPr="0086054A">
        <w:rPr>
          <w:rFonts w:ascii="Arial" w:hAnsi="Arial" w:cs="Arial"/>
          <w:color w:val="212121"/>
          <w:shd w:val="clear" w:color="auto" w:fill="FFFFFF"/>
        </w:rPr>
        <w:t xml:space="preserve"> flow of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debit </w:t>
      </w:r>
      <w:r w:rsidR="00161BAC" w:rsidRPr="0086054A">
        <w:rPr>
          <w:rFonts w:ascii="Arial" w:hAnsi="Arial" w:cs="Arial"/>
          <w:color w:val="212121"/>
          <w:shd w:val="clear" w:color="auto" w:fill="FFFFFF"/>
        </w:rPr>
        <w:t>orders be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 handled?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55F0CBE2" w14:textId="23CBBDC7" w:rsidR="00D0018F" w:rsidRPr="0086054A" w:rsidRDefault="00B06D6B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bookmarkStart w:id="6" w:name="_Hlk136334312"/>
      <w:bookmarkStart w:id="7" w:name="_Hlk135145098"/>
      <w:bookmarkStart w:id="8" w:name="_Hlk135145620"/>
      <w:r w:rsidRPr="0086054A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="00526DE5" w:rsidRPr="0086054A">
        <w:rPr>
          <w:rFonts w:ascii="Arial" w:hAnsi="Arial" w:cs="Arial"/>
        </w:rPr>
        <w:t>extended and continuous loadshedding</w:t>
      </w:r>
      <w:r w:rsidRPr="0086054A">
        <w:rPr>
          <w:rFonts w:ascii="Arial" w:hAnsi="Arial" w:cs="Arial"/>
        </w:rPr>
        <w:t xml:space="preserve"> period, </w:t>
      </w:r>
      <w:bookmarkEnd w:id="6"/>
      <w:r w:rsidRPr="0086054A">
        <w:rPr>
          <w:rFonts w:ascii="Arial" w:hAnsi="Arial" w:cs="Arial"/>
          <w:color w:val="212121"/>
          <w:shd w:val="clear" w:color="auto" w:fill="FFFFFF"/>
        </w:rPr>
        <w:t>h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>ow w</w:t>
      </w:r>
      <w:r w:rsidR="008F5D54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 xml:space="preserve"> the Debt Review process </w:t>
      </w:r>
      <w:r w:rsidR="00161BAC" w:rsidRPr="0086054A">
        <w:rPr>
          <w:rFonts w:ascii="Arial" w:hAnsi="Arial" w:cs="Arial"/>
          <w:color w:val="212121"/>
          <w:shd w:val="clear" w:color="auto" w:fill="FFFFFF"/>
        </w:rPr>
        <w:t>be</w:t>
      </w:r>
      <w:r w:rsidR="00701B63"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DF2A32" w:rsidRPr="0086054A">
        <w:rPr>
          <w:rFonts w:ascii="Arial" w:hAnsi="Arial" w:cs="Arial"/>
          <w:color w:val="212121"/>
          <w:shd w:val="clear" w:color="auto" w:fill="FFFFFF"/>
        </w:rPr>
        <w:t>conducted</w:t>
      </w:r>
      <w:r w:rsidR="00161BAC" w:rsidRPr="0086054A">
        <w:rPr>
          <w:rFonts w:ascii="Arial" w:hAnsi="Arial" w:cs="Arial"/>
          <w:color w:val="212121"/>
          <w:shd w:val="clear" w:color="auto" w:fill="FFFFFF"/>
        </w:rPr>
        <w:t>?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 xml:space="preserve"> (incl</w:t>
      </w:r>
      <w:r w:rsidR="00D0018F" w:rsidRPr="0086054A">
        <w:rPr>
          <w:rFonts w:ascii="Arial" w:hAnsi="Arial" w:cs="Arial"/>
          <w:color w:val="212121"/>
          <w:shd w:val="clear" w:color="auto" w:fill="FFFFFF"/>
        </w:rPr>
        <w:t>.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 xml:space="preserve"> Debt counselling; associated transactions such </w:t>
      </w:r>
      <w:r w:rsidR="00D0018F" w:rsidRPr="0086054A">
        <w:rPr>
          <w:rFonts w:ascii="Arial" w:hAnsi="Arial" w:cs="Arial"/>
          <w:color w:val="212121"/>
          <w:shd w:val="clear" w:color="auto" w:fill="FFFFFF"/>
        </w:rPr>
        <w:t>as PDAs</w:t>
      </w:r>
      <w:r w:rsidR="00DF3D23" w:rsidRPr="0086054A">
        <w:rPr>
          <w:rFonts w:ascii="Arial" w:hAnsi="Arial" w:cs="Arial"/>
          <w:color w:val="212121"/>
          <w:shd w:val="clear" w:color="auto" w:fill="FFFFFF"/>
        </w:rPr>
        <w:t xml:space="preserve"> payments and the distribution, etc).</w:t>
      </w:r>
    </w:p>
    <w:bookmarkEnd w:id="7"/>
    <w:p w14:paraId="3B7FBBEE" w14:textId="65C00CB2" w:rsidR="00FC1983" w:rsidRPr="0086054A" w:rsidRDefault="00B06D6B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="00526DE5" w:rsidRPr="0086054A">
        <w:rPr>
          <w:rFonts w:ascii="Arial" w:hAnsi="Arial" w:cs="Arial"/>
        </w:rPr>
        <w:t>extended and continuous loadshedding</w:t>
      </w:r>
      <w:r w:rsidRPr="0086054A">
        <w:rPr>
          <w:rFonts w:ascii="Arial" w:hAnsi="Arial" w:cs="Arial"/>
        </w:rPr>
        <w:t xml:space="preserve"> period, </w:t>
      </w:r>
      <w:r w:rsidRPr="0086054A">
        <w:rPr>
          <w:rFonts w:ascii="Arial" w:hAnsi="Arial" w:cs="Arial"/>
          <w:color w:val="212121"/>
          <w:shd w:val="clear" w:color="auto" w:fill="FFFFFF"/>
        </w:rPr>
        <w:t>w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>hat alternative communication channels w</w:t>
      </w:r>
      <w:r w:rsidR="008F5D54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be there for consumers if network </w:t>
      </w:r>
      <w:r w:rsidR="0040444E" w:rsidRPr="0086054A">
        <w:rPr>
          <w:rFonts w:ascii="Arial" w:hAnsi="Arial" w:cs="Arial"/>
          <w:color w:val="212121"/>
          <w:shd w:val="clear" w:color="auto" w:fill="FFFFFF"/>
        </w:rPr>
        <w:t>providers are</w:t>
      </w:r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 unable to transmit signals to mobile phones, especially when they need to conduct online banking transactions</w:t>
      </w:r>
      <w:r w:rsidR="00CD29F1" w:rsidRPr="0086054A">
        <w:rPr>
          <w:rFonts w:ascii="Arial" w:hAnsi="Arial" w:cs="Arial"/>
          <w:color w:val="212121"/>
          <w:shd w:val="clear" w:color="auto" w:fill="FFFFFF"/>
        </w:rPr>
        <w:t xml:space="preserve"> or need to speak to a call centre </w:t>
      </w:r>
      <w:proofErr w:type="gramStart"/>
      <w:r w:rsidR="00CD29F1" w:rsidRPr="0086054A">
        <w:rPr>
          <w:rFonts w:ascii="Arial" w:hAnsi="Arial" w:cs="Arial"/>
          <w:color w:val="212121"/>
          <w:shd w:val="clear" w:color="auto" w:fill="FFFFFF"/>
        </w:rPr>
        <w:t>agents</w:t>
      </w:r>
      <w:proofErr w:type="gramEnd"/>
      <w:r w:rsidR="00FC1983" w:rsidRPr="0086054A">
        <w:rPr>
          <w:rFonts w:ascii="Arial" w:hAnsi="Arial" w:cs="Arial"/>
          <w:color w:val="212121"/>
          <w:shd w:val="clear" w:color="auto" w:fill="FFFFFF"/>
        </w:rPr>
        <w:t xml:space="preserve">? </w:t>
      </w:r>
    </w:p>
    <w:bookmarkEnd w:id="8"/>
    <w:p w14:paraId="3F79511D" w14:textId="44B87ED0" w:rsidR="001571B1" w:rsidRPr="0086054A" w:rsidRDefault="001571B1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What are the 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>mitigation strategies for all the s</w:t>
      </w:r>
      <w:r w:rsidR="00CB63F5" w:rsidRPr="0086054A">
        <w:rPr>
          <w:rFonts w:ascii="Arial" w:hAnsi="Arial" w:cs="Arial"/>
          <w:color w:val="212121"/>
          <w:shd w:val="clear" w:color="auto" w:fill="FFFFFF"/>
        </w:rPr>
        <w:t>ervices that are automated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(</w:t>
      </w:r>
      <w:r w:rsidR="009F74DC" w:rsidRPr="0086054A">
        <w:rPr>
          <w:rFonts w:ascii="Arial" w:hAnsi="Arial" w:cs="Arial"/>
          <w:color w:val="212121"/>
          <w:shd w:val="clear" w:color="auto" w:fill="FFFFFF"/>
        </w:rPr>
        <w:t>i.e.,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deposits via ATMs)</w:t>
      </w:r>
      <w:r w:rsidR="00CB63F5" w:rsidRPr="0086054A">
        <w:rPr>
          <w:rFonts w:ascii="Arial" w:hAnsi="Arial" w:cs="Arial"/>
          <w:color w:val="212121"/>
          <w:shd w:val="clear" w:color="auto" w:fill="FFFFFF"/>
        </w:rPr>
        <w:t>,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should </w:t>
      </w:r>
      <w:r w:rsidR="0069508F" w:rsidRPr="0086054A">
        <w:rPr>
          <w:rFonts w:ascii="Arial" w:hAnsi="Arial" w:cs="Arial"/>
          <w:color w:val="212121"/>
          <w:shd w:val="clear" w:color="auto" w:fill="FFFFFF"/>
        </w:rPr>
        <w:t xml:space="preserve">an </w:t>
      </w:r>
      <w:r w:rsidR="00526DE5" w:rsidRPr="0086054A">
        <w:rPr>
          <w:rFonts w:ascii="Arial" w:hAnsi="Arial" w:cs="Arial"/>
        </w:rPr>
        <w:t>extended and continuous loadshedding</w:t>
      </w:r>
      <w:r w:rsidR="0069508F" w:rsidRPr="0086054A">
        <w:rPr>
          <w:rFonts w:ascii="Arial" w:hAnsi="Arial" w:cs="Arial"/>
        </w:rPr>
        <w:t xml:space="preserve"> 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render them out of service? </w:t>
      </w:r>
    </w:p>
    <w:p w14:paraId="143E8CC5" w14:textId="7B8EAB23" w:rsidR="00AE3083" w:rsidRPr="0086054A" w:rsidRDefault="00AE3083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bookmarkStart w:id="9" w:name="_Hlk135145661"/>
      <w:r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 xml:space="preserve">If there is </w:t>
      </w:r>
      <w:r w:rsidR="009B52E7" w:rsidRPr="0086054A">
        <w:rPr>
          <w:rFonts w:ascii="Arial" w:hAnsi="Arial" w:cs="Arial"/>
          <w:color w:val="212121"/>
          <w:shd w:val="clear" w:color="auto" w:fill="FFFFFF"/>
        </w:rPr>
        <w:t xml:space="preserve">a 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>f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uel shortage due to </w:t>
      </w:r>
      <w:r w:rsidR="0040444E" w:rsidRPr="0086054A">
        <w:rPr>
          <w:rFonts w:ascii="Arial" w:hAnsi="Arial" w:cs="Arial"/>
          <w:color w:val="212121"/>
          <w:shd w:val="clear" w:color="auto" w:fill="FFFFFF"/>
        </w:rPr>
        <w:t>stockpiling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 xml:space="preserve">and </w:t>
      </w:r>
      <w:r w:rsidR="001571B1" w:rsidRPr="0086054A">
        <w:rPr>
          <w:rFonts w:ascii="Arial" w:hAnsi="Arial" w:cs="Arial"/>
          <w:color w:val="212121"/>
          <w:shd w:val="clear" w:color="auto" w:fill="FFFFFF"/>
        </w:rPr>
        <w:t xml:space="preserve">the 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 xml:space="preserve">inability </w:t>
      </w:r>
      <w:r w:rsidR="001571B1" w:rsidRPr="0086054A">
        <w:rPr>
          <w:rFonts w:ascii="Arial" w:hAnsi="Arial" w:cs="Arial"/>
          <w:color w:val="212121"/>
          <w:shd w:val="clear" w:color="auto" w:fill="FFFFFF"/>
        </w:rPr>
        <w:t xml:space="preserve">of </w:t>
      </w:r>
      <w:r w:rsidR="009F74DC" w:rsidRPr="0086054A">
        <w:rPr>
          <w:rFonts w:ascii="Arial" w:hAnsi="Arial" w:cs="Arial"/>
          <w:color w:val="212121"/>
          <w:shd w:val="clear" w:color="auto" w:fill="FFFFFF"/>
        </w:rPr>
        <w:t>pumping fuel</w:t>
      </w:r>
      <w:r w:rsidRPr="0086054A">
        <w:rPr>
          <w:rFonts w:ascii="Arial" w:hAnsi="Arial" w:cs="Arial"/>
          <w:color w:val="212121"/>
          <w:shd w:val="clear" w:color="auto" w:fill="FFFFFF"/>
        </w:rPr>
        <w:t>, what alternative</w:t>
      </w:r>
      <w:r w:rsidR="009F74DC" w:rsidRPr="0086054A">
        <w:rPr>
          <w:rFonts w:ascii="Arial" w:hAnsi="Arial" w:cs="Arial"/>
          <w:color w:val="212121"/>
          <w:shd w:val="clear" w:color="auto" w:fill="FFFFFF"/>
        </w:rPr>
        <w:t xml:space="preserve"> measures </w:t>
      </w:r>
      <w:r w:rsidRPr="0086054A">
        <w:rPr>
          <w:rFonts w:ascii="Arial" w:hAnsi="Arial" w:cs="Arial"/>
          <w:color w:val="212121"/>
          <w:shd w:val="clear" w:color="auto" w:fill="FFFFFF"/>
        </w:rPr>
        <w:t>w</w:t>
      </w:r>
      <w:r w:rsidR="002D5347" w:rsidRPr="0086054A">
        <w:rPr>
          <w:rFonts w:ascii="Arial" w:hAnsi="Arial" w:cs="Arial"/>
          <w:color w:val="212121"/>
          <w:shd w:val="clear" w:color="auto" w:fill="FFFFFF"/>
        </w:rPr>
        <w:t>ould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be in place</w:t>
      </w:r>
      <w:r w:rsidR="009B52E7"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  <w:bookmarkStart w:id="10" w:name="_Hlk136253956"/>
      <w:r w:rsidR="009B52E7" w:rsidRPr="0086054A">
        <w:rPr>
          <w:rFonts w:ascii="Arial" w:hAnsi="Arial" w:cs="Arial"/>
          <w:color w:val="212121"/>
          <w:shd w:val="clear" w:color="auto" w:fill="FFFFFF"/>
        </w:rPr>
        <w:t>in relation to alternative sources of energy such as generators</w:t>
      </w:r>
      <w:bookmarkEnd w:id="10"/>
      <w:r w:rsidR="009F74DC" w:rsidRPr="0086054A">
        <w:rPr>
          <w:rFonts w:ascii="Arial" w:hAnsi="Arial" w:cs="Arial"/>
          <w:color w:val="212121"/>
          <w:shd w:val="clear" w:color="auto" w:fill="FFFFFF"/>
        </w:rPr>
        <w:t>?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 xml:space="preserve"> </w:t>
      </w:r>
    </w:p>
    <w:p w14:paraId="1A788CEE" w14:textId="15184BC3" w:rsidR="009F74DC" w:rsidRPr="0086054A" w:rsidRDefault="00B06D6B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r w:rsidRPr="0086054A">
        <w:rPr>
          <w:rFonts w:ascii="Arial" w:hAnsi="Arial" w:cs="Arial"/>
          <w:color w:val="212121"/>
          <w:shd w:val="clear" w:color="auto" w:fill="FFFFFF"/>
        </w:rPr>
        <w:t xml:space="preserve">In the event of an </w:t>
      </w:r>
      <w:r w:rsidR="00526DE5" w:rsidRPr="0086054A">
        <w:rPr>
          <w:rFonts w:ascii="Arial" w:hAnsi="Arial" w:cs="Arial"/>
        </w:rPr>
        <w:t>extended and continuous loadshedding</w:t>
      </w:r>
      <w:r w:rsidRPr="0086054A">
        <w:rPr>
          <w:rFonts w:ascii="Arial" w:hAnsi="Arial" w:cs="Arial"/>
        </w:rPr>
        <w:t xml:space="preserve"> period, </w:t>
      </w:r>
      <w:r w:rsidRPr="0086054A">
        <w:rPr>
          <w:rFonts w:ascii="Arial" w:hAnsi="Arial" w:cs="Arial"/>
          <w:color w:val="212121"/>
          <w:shd w:val="clear" w:color="auto" w:fill="FFFFFF"/>
        </w:rPr>
        <w:t>w</w:t>
      </w:r>
      <w:r w:rsidR="008F5D54" w:rsidRPr="0086054A">
        <w:rPr>
          <w:rFonts w:ascii="Arial" w:hAnsi="Arial" w:cs="Arial"/>
          <w:color w:val="212121"/>
          <w:shd w:val="clear" w:color="auto" w:fill="FFFFFF"/>
        </w:rPr>
        <w:t>ould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there be any possible </w:t>
      </w:r>
      <w:r w:rsidR="00FD52AB" w:rsidRPr="0086054A">
        <w:rPr>
          <w:rFonts w:ascii="Arial" w:hAnsi="Arial" w:cs="Arial"/>
          <w:color w:val="212121"/>
          <w:shd w:val="clear" w:color="auto" w:fill="FFFFFF"/>
        </w:rPr>
        <w:t>relief measures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to consumers: who are unable to make transactions; </w:t>
      </w:r>
      <w:r w:rsidR="009F74DC" w:rsidRPr="0086054A">
        <w:rPr>
          <w:rFonts w:ascii="Arial" w:hAnsi="Arial" w:cs="Arial"/>
          <w:color w:val="212121"/>
          <w:shd w:val="clear" w:color="auto" w:fill="FFFFFF"/>
        </w:rPr>
        <w:t xml:space="preserve">for 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penalties </w:t>
      </w:r>
      <w:r w:rsidR="009F74DC" w:rsidRPr="0086054A">
        <w:rPr>
          <w:rFonts w:ascii="Arial" w:hAnsi="Arial" w:cs="Arial"/>
          <w:color w:val="212121"/>
          <w:shd w:val="clear" w:color="auto" w:fill="FFFFFF"/>
        </w:rPr>
        <w:t xml:space="preserve">instituted by 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third parties </w:t>
      </w:r>
      <w:r w:rsidR="009F74DC" w:rsidRPr="0086054A">
        <w:rPr>
          <w:rFonts w:ascii="Arial" w:hAnsi="Arial" w:cs="Arial"/>
          <w:color w:val="212121"/>
          <w:shd w:val="clear" w:color="auto" w:fill="FFFFFF"/>
        </w:rPr>
        <w:t xml:space="preserve">due to 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debit orders </w:t>
      </w:r>
      <w:r w:rsidR="00906A45" w:rsidRPr="0086054A">
        <w:rPr>
          <w:rFonts w:ascii="Arial" w:hAnsi="Arial" w:cs="Arial"/>
          <w:color w:val="212121"/>
          <w:shd w:val="clear" w:color="auto" w:fill="FFFFFF"/>
        </w:rPr>
        <w:t>failures; and</w:t>
      </w:r>
      <w:r w:rsidR="00AE3083" w:rsidRPr="0086054A">
        <w:rPr>
          <w:rFonts w:ascii="Arial" w:hAnsi="Arial" w:cs="Arial"/>
          <w:color w:val="212121"/>
          <w:shd w:val="clear" w:color="auto" w:fill="FFFFFF"/>
        </w:rPr>
        <w:t xml:space="preserve"> temporary loss of income.</w:t>
      </w:r>
    </w:p>
    <w:p w14:paraId="122F4399" w14:textId="05E5AD69" w:rsidR="00FD52AB" w:rsidRPr="0086054A" w:rsidRDefault="00FC1983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color w:val="212121"/>
          <w:shd w:val="clear" w:color="auto" w:fill="FFFFFF"/>
        </w:rPr>
      </w:pPr>
      <w:bookmarkStart w:id="11" w:name="_Hlk135145702"/>
      <w:bookmarkEnd w:id="9"/>
      <w:r w:rsidRPr="0086054A">
        <w:rPr>
          <w:rFonts w:ascii="Arial" w:hAnsi="Arial" w:cs="Arial"/>
          <w:color w:val="212121"/>
          <w:shd w:val="clear" w:color="auto" w:fill="FFFFFF"/>
        </w:rPr>
        <w:t>Can you kindly quantify the anticipated costs that w</w:t>
      </w:r>
      <w:r w:rsidR="008F5D54" w:rsidRPr="0086054A">
        <w:rPr>
          <w:rFonts w:ascii="Arial" w:hAnsi="Arial" w:cs="Arial"/>
          <w:color w:val="212121"/>
          <w:shd w:val="clear" w:color="auto" w:fill="FFFFFF"/>
        </w:rPr>
        <w:t>ou</w:t>
      </w:r>
      <w:r w:rsidR="0069508F" w:rsidRPr="0086054A">
        <w:rPr>
          <w:rFonts w:ascii="Arial" w:hAnsi="Arial" w:cs="Arial"/>
          <w:color w:val="212121"/>
          <w:shd w:val="clear" w:color="auto" w:fill="FFFFFF"/>
        </w:rPr>
        <w:t>l</w:t>
      </w:r>
      <w:r w:rsidR="008F5D54" w:rsidRPr="0086054A">
        <w:rPr>
          <w:rFonts w:ascii="Arial" w:hAnsi="Arial" w:cs="Arial"/>
          <w:color w:val="212121"/>
          <w:shd w:val="clear" w:color="auto" w:fill="FFFFFF"/>
        </w:rPr>
        <w:t>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be incurred if </w:t>
      </w:r>
      <w:r w:rsidR="00313165" w:rsidRPr="0086054A">
        <w:rPr>
          <w:rFonts w:ascii="Arial" w:hAnsi="Arial" w:cs="Arial"/>
          <w:color w:val="212121"/>
          <w:shd w:val="clear" w:color="auto" w:fill="FFFFFF"/>
        </w:rPr>
        <w:t xml:space="preserve">an </w:t>
      </w:r>
      <w:r w:rsidR="00526DE5" w:rsidRPr="0086054A">
        <w:rPr>
          <w:rFonts w:ascii="Arial" w:hAnsi="Arial" w:cs="Arial"/>
        </w:rPr>
        <w:t>extended and continuous loadshedding</w:t>
      </w:r>
      <w:r w:rsidR="00B06D6B" w:rsidRPr="0086054A">
        <w:rPr>
          <w:rFonts w:ascii="Arial" w:hAnsi="Arial" w:cs="Arial"/>
          <w:color w:val="212121"/>
          <w:shd w:val="clear" w:color="auto" w:fill="FFFFFF"/>
        </w:rPr>
        <w:t xml:space="preserve"> occurs for an extended period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, </w:t>
      </w:r>
      <w:r w:rsidR="00064391" w:rsidRPr="0086054A">
        <w:rPr>
          <w:rFonts w:ascii="Arial" w:hAnsi="Arial" w:cs="Arial"/>
          <w:color w:val="212121"/>
          <w:shd w:val="clear" w:color="auto" w:fill="FFFFFF"/>
        </w:rPr>
        <w:t>i.e.,</w:t>
      </w:r>
      <w:r w:rsidRPr="0086054A">
        <w:rPr>
          <w:rFonts w:ascii="Arial" w:hAnsi="Arial" w:cs="Arial"/>
          <w:color w:val="212121"/>
          <w:shd w:val="clear" w:color="auto" w:fill="FFFFFF"/>
        </w:rPr>
        <w:t xml:space="preserve"> the </w:t>
      </w:r>
      <w:r w:rsidRPr="0086054A">
        <w:rPr>
          <w:rFonts w:ascii="Arial" w:hAnsi="Arial" w:cs="Arial"/>
          <w:color w:val="212121"/>
          <w:shd w:val="clear" w:color="auto" w:fill="FFFFFF"/>
        </w:rPr>
        <w:lastRenderedPageBreak/>
        <w:t xml:space="preserve">marginal cost of running diesel generators, the cost of investing in IT infrastructure, damage to equipment, damage to firm reputation, extra security costs, loss </w:t>
      </w:r>
      <w:r w:rsidR="007753F4" w:rsidRPr="0086054A">
        <w:rPr>
          <w:rFonts w:ascii="Arial" w:hAnsi="Arial" w:cs="Arial"/>
          <w:color w:val="212121"/>
          <w:shd w:val="clear" w:color="auto" w:fill="FFFFFF"/>
        </w:rPr>
        <w:t>of income</w:t>
      </w:r>
      <w:r w:rsidRPr="0086054A">
        <w:rPr>
          <w:rFonts w:ascii="Arial" w:hAnsi="Arial" w:cs="Arial"/>
          <w:color w:val="212121"/>
          <w:shd w:val="clear" w:color="auto" w:fill="FFFFFF"/>
        </w:rPr>
        <w:t>, etc.</w:t>
      </w:r>
    </w:p>
    <w:p w14:paraId="09B78C69" w14:textId="7C788A72" w:rsidR="00C00DFB" w:rsidRPr="0086054A" w:rsidRDefault="00FC1983" w:rsidP="005D4D02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</w:rPr>
      </w:pPr>
      <w:bookmarkStart w:id="12" w:name="_Hlk134176182"/>
      <w:bookmarkStart w:id="13" w:name="_Hlk134599439"/>
      <w:r w:rsidRPr="0086054A">
        <w:rPr>
          <w:rFonts w:ascii="Arial" w:hAnsi="Arial" w:cs="Arial"/>
          <w:color w:val="212121"/>
          <w:shd w:val="clear" w:color="auto" w:fill="FFFFFF"/>
        </w:rPr>
        <w:t xml:space="preserve">Is there anything else that you would like to add 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 xml:space="preserve">on the impact </w:t>
      </w:r>
      <w:r w:rsidR="00B06D6B" w:rsidRPr="0086054A">
        <w:rPr>
          <w:rFonts w:ascii="Arial" w:hAnsi="Arial" w:cs="Arial"/>
          <w:color w:val="212121"/>
          <w:shd w:val="clear" w:color="auto" w:fill="FFFFFF"/>
        </w:rPr>
        <w:t xml:space="preserve">an </w:t>
      </w:r>
      <w:r w:rsidR="00526DE5" w:rsidRPr="0086054A">
        <w:rPr>
          <w:rFonts w:ascii="Arial" w:hAnsi="Arial" w:cs="Arial"/>
        </w:rPr>
        <w:t>extended and continuous loadshedding</w:t>
      </w:r>
      <w:r w:rsidR="00B06D6B" w:rsidRPr="0086054A">
        <w:rPr>
          <w:rFonts w:ascii="Arial" w:hAnsi="Arial" w:cs="Arial"/>
        </w:rPr>
        <w:t xml:space="preserve"> </w:t>
      </w:r>
      <w:r w:rsidR="008F5D54" w:rsidRPr="0086054A">
        <w:rPr>
          <w:rFonts w:ascii="Arial" w:hAnsi="Arial" w:cs="Arial"/>
          <w:color w:val="212121"/>
          <w:shd w:val="clear" w:color="auto" w:fill="FFFFFF"/>
        </w:rPr>
        <w:t>could</w:t>
      </w:r>
      <w:r w:rsidR="00B46F3C" w:rsidRPr="0086054A">
        <w:rPr>
          <w:rFonts w:ascii="Arial" w:hAnsi="Arial" w:cs="Arial"/>
          <w:color w:val="212121"/>
          <w:shd w:val="clear" w:color="auto" w:fill="FFFFFF"/>
        </w:rPr>
        <w:t xml:space="preserve"> have on the operations of the business and credit consumers?</w:t>
      </w:r>
      <w:bookmarkEnd w:id="11"/>
      <w:bookmarkEnd w:id="12"/>
      <w:bookmarkEnd w:id="13"/>
    </w:p>
    <w:p w14:paraId="17C672E9" w14:textId="77777777" w:rsidR="00AD7A51" w:rsidRPr="0086054A" w:rsidRDefault="00AD7A51" w:rsidP="00AD7A51">
      <w:pPr>
        <w:pStyle w:val="NormalWeb"/>
        <w:shd w:val="clear" w:color="auto" w:fill="FFFFFF"/>
        <w:spacing w:line="480" w:lineRule="auto"/>
        <w:ind w:left="720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381BFE13" w14:textId="77777777" w:rsidR="00161BAC" w:rsidRPr="0086054A" w:rsidRDefault="00161BAC" w:rsidP="00AD7A51">
      <w:pPr>
        <w:pStyle w:val="NormalWeb"/>
        <w:shd w:val="clear" w:color="auto" w:fill="FFFFFF"/>
        <w:spacing w:line="480" w:lineRule="auto"/>
        <w:ind w:left="720"/>
        <w:jc w:val="both"/>
        <w:rPr>
          <w:rFonts w:ascii="Arial" w:hAnsi="Arial" w:cs="Arial"/>
          <w:color w:val="212121"/>
          <w:shd w:val="clear" w:color="auto" w:fill="FFFFFF"/>
        </w:rPr>
      </w:pPr>
    </w:p>
    <w:p w14:paraId="6615849F" w14:textId="77777777" w:rsidR="00161BAC" w:rsidRPr="0086054A" w:rsidRDefault="00161BAC" w:rsidP="0086054A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  <w:color w:val="212121"/>
          <w:shd w:val="clear" w:color="auto" w:fill="FFFFFF"/>
        </w:rPr>
      </w:pPr>
    </w:p>
    <w:sectPr w:rsidR="00161BAC" w:rsidRPr="00860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E4"/>
    <w:multiLevelType w:val="hybridMultilevel"/>
    <w:tmpl w:val="10EEE4DE"/>
    <w:lvl w:ilvl="0" w:tplc="DE1C9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25B7"/>
    <w:multiLevelType w:val="hybridMultilevel"/>
    <w:tmpl w:val="583C84E2"/>
    <w:lvl w:ilvl="0" w:tplc="42AC1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62802">
    <w:abstractNumId w:val="0"/>
  </w:num>
  <w:num w:numId="2" w16cid:durableId="90402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E8"/>
    <w:rsid w:val="00064391"/>
    <w:rsid w:val="000C216D"/>
    <w:rsid w:val="000E486E"/>
    <w:rsid w:val="00101B1C"/>
    <w:rsid w:val="001165B8"/>
    <w:rsid w:val="00124E86"/>
    <w:rsid w:val="0015185F"/>
    <w:rsid w:val="001571B1"/>
    <w:rsid w:val="00161BAC"/>
    <w:rsid w:val="001C14C3"/>
    <w:rsid w:val="002255B9"/>
    <w:rsid w:val="00265067"/>
    <w:rsid w:val="00266FF9"/>
    <w:rsid w:val="002A1997"/>
    <w:rsid w:val="002D5347"/>
    <w:rsid w:val="00302434"/>
    <w:rsid w:val="00313165"/>
    <w:rsid w:val="003209C5"/>
    <w:rsid w:val="0032550C"/>
    <w:rsid w:val="00396952"/>
    <w:rsid w:val="003F3408"/>
    <w:rsid w:val="003F4983"/>
    <w:rsid w:val="003F4CD7"/>
    <w:rsid w:val="0040444E"/>
    <w:rsid w:val="004F55B8"/>
    <w:rsid w:val="0052050B"/>
    <w:rsid w:val="00526DE5"/>
    <w:rsid w:val="00545705"/>
    <w:rsid w:val="00546265"/>
    <w:rsid w:val="00556B92"/>
    <w:rsid w:val="005977D3"/>
    <w:rsid w:val="005A1438"/>
    <w:rsid w:val="005B27AC"/>
    <w:rsid w:val="005D4D02"/>
    <w:rsid w:val="005F6077"/>
    <w:rsid w:val="006166C9"/>
    <w:rsid w:val="006349DC"/>
    <w:rsid w:val="006373E8"/>
    <w:rsid w:val="0063774E"/>
    <w:rsid w:val="0067770C"/>
    <w:rsid w:val="00692675"/>
    <w:rsid w:val="0069508F"/>
    <w:rsid w:val="006B7567"/>
    <w:rsid w:val="006F4E4B"/>
    <w:rsid w:val="00701B63"/>
    <w:rsid w:val="00716ECC"/>
    <w:rsid w:val="007227B3"/>
    <w:rsid w:val="007661CB"/>
    <w:rsid w:val="007753F4"/>
    <w:rsid w:val="00782D0B"/>
    <w:rsid w:val="00803DA3"/>
    <w:rsid w:val="00845546"/>
    <w:rsid w:val="0086054A"/>
    <w:rsid w:val="008B60A6"/>
    <w:rsid w:val="008C1C3A"/>
    <w:rsid w:val="008D619F"/>
    <w:rsid w:val="008F5D54"/>
    <w:rsid w:val="00906A45"/>
    <w:rsid w:val="00912B61"/>
    <w:rsid w:val="0091380A"/>
    <w:rsid w:val="00931A85"/>
    <w:rsid w:val="00932155"/>
    <w:rsid w:val="00945121"/>
    <w:rsid w:val="009A109A"/>
    <w:rsid w:val="009B52E7"/>
    <w:rsid w:val="009C7833"/>
    <w:rsid w:val="009D5714"/>
    <w:rsid w:val="009F3C7C"/>
    <w:rsid w:val="009F74DC"/>
    <w:rsid w:val="00A0674E"/>
    <w:rsid w:val="00A52A8B"/>
    <w:rsid w:val="00A640E2"/>
    <w:rsid w:val="00AD2356"/>
    <w:rsid w:val="00AD7A51"/>
    <w:rsid w:val="00AE3083"/>
    <w:rsid w:val="00B06D6B"/>
    <w:rsid w:val="00B30B7C"/>
    <w:rsid w:val="00B371CB"/>
    <w:rsid w:val="00B41C0E"/>
    <w:rsid w:val="00B46F3C"/>
    <w:rsid w:val="00B6070B"/>
    <w:rsid w:val="00B9692B"/>
    <w:rsid w:val="00B97D18"/>
    <w:rsid w:val="00BB6400"/>
    <w:rsid w:val="00BC48DD"/>
    <w:rsid w:val="00C00DFB"/>
    <w:rsid w:val="00C36DC4"/>
    <w:rsid w:val="00C56A63"/>
    <w:rsid w:val="00C60249"/>
    <w:rsid w:val="00C765E8"/>
    <w:rsid w:val="00CB63F5"/>
    <w:rsid w:val="00CD29F1"/>
    <w:rsid w:val="00CD785B"/>
    <w:rsid w:val="00D0018F"/>
    <w:rsid w:val="00D06F9A"/>
    <w:rsid w:val="00D330D3"/>
    <w:rsid w:val="00D45270"/>
    <w:rsid w:val="00D921B2"/>
    <w:rsid w:val="00DA585B"/>
    <w:rsid w:val="00DC4B57"/>
    <w:rsid w:val="00DD3F5D"/>
    <w:rsid w:val="00DD7678"/>
    <w:rsid w:val="00DF2A32"/>
    <w:rsid w:val="00DF3D23"/>
    <w:rsid w:val="00EE510B"/>
    <w:rsid w:val="00F20C7D"/>
    <w:rsid w:val="00F336DC"/>
    <w:rsid w:val="00F338E9"/>
    <w:rsid w:val="00F95D62"/>
    <w:rsid w:val="00FA2FD1"/>
    <w:rsid w:val="00FC1983"/>
    <w:rsid w:val="00FC4DBC"/>
    <w:rsid w:val="00FD52AB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0C660"/>
  <w15:chartTrackingRefBased/>
  <w15:docId w15:val="{3DF93797-F9E3-46E7-A47E-0BFA33A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pf0">
    <w:name w:val="pf0"/>
    <w:basedOn w:val="Normal"/>
    <w:rsid w:val="00D0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cf01">
    <w:name w:val="cf01"/>
    <w:basedOn w:val="DefaultParagraphFont"/>
    <w:rsid w:val="00D06F9A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B27AC"/>
    <w:pPr>
      <w:ind w:left="720"/>
      <w:contextualSpacing/>
    </w:pPr>
  </w:style>
  <w:style w:type="paragraph" w:styleId="Revision">
    <w:name w:val="Revision"/>
    <w:hidden/>
    <w:uiPriority w:val="99"/>
    <w:semiHidden/>
    <w:rsid w:val="008D61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5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F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63A3DB9B8EC4AB61904F307868EEB" ma:contentTypeVersion="12" ma:contentTypeDescription="Create a new document." ma:contentTypeScope="" ma:versionID="e7dc51c4750f8163968a3046eab5f36c">
  <xsd:schema xmlns:xsd="http://www.w3.org/2001/XMLSchema" xmlns:xs="http://www.w3.org/2001/XMLSchema" xmlns:p="http://schemas.microsoft.com/office/2006/metadata/properties" xmlns:ns3="7927f480-e30d-4474-bec0-758aabe60bef" xmlns:ns4="2f27a57f-66d7-4877-859f-770652b32b57" targetNamespace="http://schemas.microsoft.com/office/2006/metadata/properties" ma:root="true" ma:fieldsID="ad5f70b28bb18e690dd4cf41a7998944" ns3:_="" ns4:_="">
    <xsd:import namespace="7927f480-e30d-4474-bec0-758aabe60bef"/>
    <xsd:import namespace="2f27a57f-66d7-4877-859f-770652b32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f480-e30d-4474-bec0-758aabe6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a57f-66d7-4877-859f-770652b32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27f480-e30d-4474-bec0-758aabe60b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9C39C-BDBF-4000-96F1-2F5926156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7f480-e30d-4474-bec0-758aabe60bef"/>
    <ds:schemaRef ds:uri="2f27a57f-66d7-4877-859f-770652b3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4A891-1E68-4F58-9869-8760EEF59E50}">
  <ds:schemaRefs>
    <ds:schemaRef ds:uri="http://schemas.microsoft.com/office/2006/metadata/properties"/>
    <ds:schemaRef ds:uri="http://schemas.microsoft.com/office/infopath/2007/PartnerControls"/>
    <ds:schemaRef ds:uri="7927f480-e30d-4474-bec0-758aabe60bef"/>
  </ds:schemaRefs>
</ds:datastoreItem>
</file>

<file path=customXml/itemProps3.xml><?xml version="1.0" encoding="utf-8"?>
<ds:datastoreItem xmlns:ds="http://schemas.openxmlformats.org/officeDocument/2006/customXml" ds:itemID="{BF886AD3-8643-47E7-8805-8B7E53C79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Mmalefa Motaung</dc:creator>
  <cp:keywords/>
  <dc:description/>
  <cp:lastModifiedBy>Rishana Singh</cp:lastModifiedBy>
  <cp:revision>2</cp:revision>
  <dcterms:created xsi:type="dcterms:W3CDTF">2023-09-12T17:55:00Z</dcterms:created>
  <dcterms:modified xsi:type="dcterms:W3CDTF">2023-09-12T17:55:00Z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0x0101005FE63A3DB9B8EC4AB61904F307868EEB</vt:lpwstr>
  </property>
</Properties>
</file>