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4DC2B" w14:textId="796301CE" w:rsidR="006373E8" w:rsidRPr="00E46A12" w:rsidRDefault="006373E8" w:rsidP="006373E8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b/>
          <w:bCs/>
          <w:highlight w:val="yellow"/>
        </w:rPr>
      </w:pPr>
      <w:r w:rsidRPr="00E46A12">
        <w:rPr>
          <w:rFonts w:ascii="Arial" w:hAnsi="Arial" w:cs="Arial"/>
          <w:b/>
          <w:bCs/>
          <w:shd w:val="clear" w:color="auto" w:fill="FFFFFF"/>
        </w:rPr>
        <w:t xml:space="preserve">Impact </w:t>
      </w:r>
      <w:r w:rsidR="00124E86" w:rsidRPr="00E46A12">
        <w:rPr>
          <w:rFonts w:ascii="Arial" w:hAnsi="Arial" w:cs="Arial"/>
          <w:b/>
          <w:bCs/>
          <w:shd w:val="clear" w:color="auto" w:fill="FFFFFF"/>
        </w:rPr>
        <w:t xml:space="preserve">of </w:t>
      </w:r>
      <w:bookmarkStart w:id="0" w:name="_Hlk136331060"/>
      <w:r w:rsidR="004E51F8" w:rsidRPr="00E46A12">
        <w:rPr>
          <w:rFonts w:ascii="Arial" w:hAnsi="Arial" w:cs="Arial"/>
          <w:b/>
          <w:bCs/>
          <w:shd w:val="clear" w:color="auto" w:fill="FFFFFF"/>
        </w:rPr>
        <w:t>extended and continuous loadshedding</w:t>
      </w:r>
      <w:r w:rsidR="00D15052" w:rsidRPr="00E46A12">
        <w:rPr>
          <w:rFonts w:ascii="Arial" w:hAnsi="Arial" w:cs="Arial"/>
          <w:b/>
          <w:bCs/>
          <w:color w:val="252524"/>
          <w:shd w:val="clear" w:color="auto" w:fill="FFFFFF"/>
        </w:rPr>
        <w:t xml:space="preserve"> </w:t>
      </w:r>
      <w:bookmarkEnd w:id="0"/>
      <w:r w:rsidRPr="00E46A12">
        <w:rPr>
          <w:rFonts w:ascii="Arial" w:hAnsi="Arial" w:cs="Arial"/>
          <w:b/>
          <w:bCs/>
          <w:shd w:val="clear" w:color="auto" w:fill="FFFFFF"/>
        </w:rPr>
        <w:t xml:space="preserve">to the consumer credit market </w:t>
      </w:r>
    </w:p>
    <w:p w14:paraId="3075EEDD" w14:textId="0EF0D196" w:rsidR="00D15052" w:rsidRPr="00E46A12" w:rsidRDefault="00D15052" w:rsidP="00D15052">
      <w:pPr>
        <w:pStyle w:val="NormalWeb"/>
        <w:shd w:val="clear" w:color="auto" w:fill="FFFFFF"/>
        <w:spacing w:line="360" w:lineRule="auto"/>
        <w:jc w:val="both"/>
        <w:rPr>
          <w:rFonts w:ascii="Arial" w:hAnsi="Arial" w:cs="Arial"/>
        </w:rPr>
      </w:pPr>
      <w:bookmarkStart w:id="1" w:name="_Hlk136331045"/>
      <w:r w:rsidRPr="00E46A12">
        <w:rPr>
          <w:rFonts w:ascii="Arial" w:hAnsi="Arial" w:cs="Arial"/>
        </w:rPr>
        <w:t>The consequences of several national disasters in recent years, such as the COVID-19 pandemic, and the flooding in certain parts of the country, as well as the civil unrest in KwaZulu-Natal and Gauteng have</w:t>
      </w:r>
      <w:r w:rsidR="002F5B7A" w:rsidRPr="00E46A12">
        <w:rPr>
          <w:rFonts w:ascii="Arial" w:hAnsi="Arial" w:cs="Arial"/>
        </w:rPr>
        <w:t xml:space="preserve"> </w:t>
      </w:r>
      <w:bookmarkStart w:id="2" w:name="_Hlk143524564"/>
      <w:r w:rsidR="002F5B7A" w:rsidRPr="00E46A12">
        <w:rPr>
          <w:rFonts w:ascii="Arial" w:hAnsi="Arial" w:cs="Arial"/>
        </w:rPr>
        <w:t>created the need for industries to find proactive measures to prepare</w:t>
      </w:r>
      <w:bookmarkEnd w:id="2"/>
      <w:r w:rsidR="002F5B7A" w:rsidRPr="00E46A12">
        <w:rPr>
          <w:rFonts w:ascii="Arial" w:hAnsi="Arial" w:cs="Arial"/>
        </w:rPr>
        <w:t xml:space="preserve"> for any</w:t>
      </w:r>
      <w:r w:rsidRPr="00E46A12">
        <w:rPr>
          <w:rFonts w:ascii="Arial" w:hAnsi="Arial" w:cs="Arial"/>
        </w:rPr>
        <w:t xml:space="preserve"> national crisis. In the circumstances, given the current continuous power supply issues in South Africa, preparation for </w:t>
      </w:r>
      <w:r w:rsidR="004E51F8" w:rsidRPr="00E46A12">
        <w:rPr>
          <w:rFonts w:ascii="Arial" w:hAnsi="Arial" w:cs="Arial"/>
        </w:rPr>
        <w:t>extended and continuous loadshedding</w:t>
      </w:r>
      <w:r w:rsidRPr="00E46A12">
        <w:rPr>
          <w:rFonts w:ascii="Arial" w:hAnsi="Arial" w:cs="Arial"/>
        </w:rPr>
        <w:t xml:space="preserve"> needs to be factored into strategic planning</w:t>
      </w:r>
      <w:r w:rsidR="002F5B7A" w:rsidRPr="00E46A12">
        <w:rPr>
          <w:rFonts w:ascii="Arial" w:hAnsi="Arial" w:cs="Arial"/>
        </w:rPr>
        <w:t xml:space="preserve"> within the credit industry</w:t>
      </w:r>
      <w:r w:rsidRPr="00E46A12">
        <w:rPr>
          <w:rFonts w:ascii="Arial" w:hAnsi="Arial" w:cs="Arial"/>
        </w:rPr>
        <w:t xml:space="preserve">. </w:t>
      </w:r>
    </w:p>
    <w:p w14:paraId="47A52396" w14:textId="6D78A506" w:rsidR="00630F11" w:rsidRPr="00E46A12" w:rsidRDefault="00630F11" w:rsidP="00D15052">
      <w:pPr>
        <w:pStyle w:val="NormalWeb"/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E46A12">
        <w:rPr>
          <w:rFonts w:ascii="Arial" w:hAnsi="Arial" w:cs="Arial"/>
        </w:rPr>
        <w:t xml:space="preserve">We use the term “extended and continuous loadshedding” to describe a situation where there is a power outage that lasts for </w:t>
      </w:r>
      <w:proofErr w:type="gramStart"/>
      <w:r w:rsidRPr="00E46A12">
        <w:rPr>
          <w:rFonts w:ascii="Arial" w:hAnsi="Arial" w:cs="Arial"/>
        </w:rPr>
        <w:t>a period of time</w:t>
      </w:r>
      <w:proofErr w:type="gramEnd"/>
      <w:r w:rsidRPr="00E46A12">
        <w:rPr>
          <w:rFonts w:ascii="Arial" w:hAnsi="Arial" w:cs="Arial"/>
        </w:rPr>
        <w:t xml:space="preserve"> ranging from 1 day to 14 days before the system is restored.</w:t>
      </w:r>
    </w:p>
    <w:bookmarkEnd w:id="1"/>
    <w:p w14:paraId="55083582" w14:textId="43557AD1" w:rsidR="00D06F9A" w:rsidRPr="00E46A12" w:rsidRDefault="00D06F9A" w:rsidP="00D44E77">
      <w:pPr>
        <w:pStyle w:val="NormalWeb"/>
        <w:shd w:val="clear" w:color="auto" w:fill="FFFFFF"/>
        <w:spacing w:line="360" w:lineRule="auto"/>
        <w:jc w:val="both"/>
        <w:rPr>
          <w:rFonts w:ascii="Arial" w:hAnsi="Arial" w:cs="Arial"/>
          <w:b/>
          <w:bCs/>
          <w:color w:val="212121"/>
          <w:shd w:val="clear" w:color="auto" w:fill="FFFFFF"/>
        </w:rPr>
      </w:pPr>
      <w:r w:rsidRPr="00E46A12">
        <w:rPr>
          <w:rFonts w:ascii="Arial" w:hAnsi="Arial" w:cs="Arial"/>
          <w:b/>
          <w:bCs/>
          <w:color w:val="212121"/>
          <w:shd w:val="clear" w:color="auto" w:fill="FFFFFF"/>
        </w:rPr>
        <w:t xml:space="preserve">Typical </w:t>
      </w:r>
      <w:r w:rsidR="0007617C" w:rsidRPr="00E46A12">
        <w:rPr>
          <w:rFonts w:ascii="Arial" w:hAnsi="Arial" w:cs="Arial"/>
          <w:b/>
          <w:bCs/>
          <w:color w:val="212121"/>
          <w:shd w:val="clear" w:color="auto" w:fill="FFFFFF"/>
        </w:rPr>
        <w:t xml:space="preserve">Generic </w:t>
      </w:r>
      <w:r w:rsidRPr="00E46A12">
        <w:rPr>
          <w:rFonts w:ascii="Arial" w:hAnsi="Arial" w:cs="Arial"/>
          <w:b/>
          <w:bCs/>
          <w:color w:val="212121"/>
          <w:shd w:val="clear" w:color="auto" w:fill="FFFFFF"/>
        </w:rPr>
        <w:t>Questions</w:t>
      </w:r>
      <w:r w:rsidR="0007617C" w:rsidRPr="00E46A12">
        <w:rPr>
          <w:rFonts w:ascii="Arial" w:hAnsi="Arial" w:cs="Arial"/>
          <w:b/>
          <w:bCs/>
          <w:color w:val="212121"/>
          <w:shd w:val="clear" w:color="auto" w:fill="FFFFFF"/>
        </w:rPr>
        <w:t>:</w:t>
      </w:r>
      <w:r w:rsidR="00A640E2" w:rsidRPr="00E46A12">
        <w:rPr>
          <w:rFonts w:ascii="Arial" w:hAnsi="Arial" w:cs="Arial"/>
          <w:b/>
          <w:bCs/>
          <w:color w:val="212121"/>
          <w:shd w:val="clear" w:color="auto" w:fill="FFFFFF"/>
        </w:rPr>
        <w:t xml:space="preserve"> </w:t>
      </w:r>
    </w:p>
    <w:p w14:paraId="58164928" w14:textId="01E8113D" w:rsidR="00FC1983" w:rsidRPr="00E46A12" w:rsidRDefault="00D15052" w:rsidP="00FC1983">
      <w:pPr>
        <w:pStyle w:val="NormalWeb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Arial" w:hAnsi="Arial" w:cs="Arial"/>
          <w:color w:val="212121"/>
          <w:shd w:val="clear" w:color="auto" w:fill="FFFFFF"/>
        </w:rPr>
      </w:pPr>
      <w:bookmarkStart w:id="3" w:name="_Hlk136331080"/>
      <w:r w:rsidRPr="00E46A12">
        <w:rPr>
          <w:rFonts w:ascii="Arial" w:hAnsi="Arial" w:cs="Arial"/>
          <w:color w:val="212121"/>
          <w:shd w:val="clear" w:color="auto" w:fill="FFFFFF"/>
        </w:rPr>
        <w:t xml:space="preserve">In the event of an </w:t>
      </w:r>
      <w:r w:rsidR="004E51F8" w:rsidRPr="00E46A12">
        <w:rPr>
          <w:rFonts w:ascii="Arial" w:hAnsi="Arial" w:cs="Arial"/>
        </w:rPr>
        <w:t>extended and continuous loadshedding</w:t>
      </w:r>
      <w:r w:rsidRPr="00E46A12">
        <w:rPr>
          <w:rFonts w:ascii="Arial" w:hAnsi="Arial" w:cs="Arial"/>
        </w:rPr>
        <w:t xml:space="preserve"> period, </w:t>
      </w:r>
      <w:bookmarkEnd w:id="3"/>
      <w:r w:rsidRPr="00E46A12">
        <w:rPr>
          <w:rFonts w:ascii="Arial" w:hAnsi="Arial" w:cs="Arial"/>
          <w:color w:val="212121"/>
          <w:shd w:val="clear" w:color="auto" w:fill="FFFFFF"/>
        </w:rPr>
        <w:t>w</w:t>
      </w:r>
      <w:r w:rsidR="007C1D73" w:rsidRPr="00E46A12">
        <w:rPr>
          <w:rFonts w:ascii="Arial" w:hAnsi="Arial" w:cs="Arial"/>
          <w:color w:val="212121"/>
          <w:shd w:val="clear" w:color="auto" w:fill="FFFFFF"/>
        </w:rPr>
        <w:t>ould</w:t>
      </w:r>
      <w:r w:rsidR="00FC1983" w:rsidRPr="00E46A12">
        <w:rPr>
          <w:rFonts w:ascii="Arial" w:hAnsi="Arial" w:cs="Arial"/>
          <w:color w:val="212121"/>
          <w:shd w:val="clear" w:color="auto" w:fill="FFFFFF"/>
        </w:rPr>
        <w:t xml:space="preserve"> it be possible to </w:t>
      </w:r>
      <w:r w:rsidR="002A1997" w:rsidRPr="00E46A12">
        <w:rPr>
          <w:rFonts w:ascii="Arial" w:hAnsi="Arial" w:cs="Arial"/>
          <w:color w:val="212121"/>
          <w:shd w:val="clear" w:color="auto" w:fill="FFFFFF"/>
        </w:rPr>
        <w:t xml:space="preserve">extend new </w:t>
      </w:r>
      <w:r w:rsidR="0007617C" w:rsidRPr="00E46A12">
        <w:rPr>
          <w:rFonts w:ascii="Arial" w:hAnsi="Arial" w:cs="Arial"/>
          <w:color w:val="212121"/>
          <w:shd w:val="clear" w:color="auto" w:fill="FFFFFF"/>
        </w:rPr>
        <w:t>credit during</w:t>
      </w:r>
      <w:r w:rsidR="00FC1983" w:rsidRPr="00E46A12">
        <w:rPr>
          <w:rFonts w:ascii="Arial" w:hAnsi="Arial" w:cs="Arial"/>
          <w:color w:val="212121"/>
          <w:shd w:val="clear" w:color="auto" w:fill="FFFFFF"/>
        </w:rPr>
        <w:t xml:space="preserve"> </w:t>
      </w:r>
      <w:r w:rsidR="00940680" w:rsidRPr="00E46A12">
        <w:rPr>
          <w:rFonts w:ascii="Arial" w:hAnsi="Arial" w:cs="Arial"/>
          <w:color w:val="212121"/>
          <w:shd w:val="clear" w:color="auto" w:fill="FFFFFF"/>
        </w:rPr>
        <w:t>this period</w:t>
      </w:r>
      <w:r w:rsidR="00FC1983" w:rsidRPr="00E46A12">
        <w:rPr>
          <w:rFonts w:ascii="Arial" w:hAnsi="Arial" w:cs="Arial"/>
          <w:color w:val="212121"/>
          <w:shd w:val="clear" w:color="auto" w:fill="FFFFFF"/>
        </w:rPr>
        <w:t xml:space="preserve">? And how </w:t>
      </w:r>
      <w:r w:rsidR="007C1D73" w:rsidRPr="00E46A12">
        <w:rPr>
          <w:rFonts w:ascii="Arial" w:hAnsi="Arial" w:cs="Arial"/>
          <w:color w:val="212121"/>
          <w:shd w:val="clear" w:color="auto" w:fill="FFFFFF"/>
        </w:rPr>
        <w:t>would</w:t>
      </w:r>
      <w:r w:rsidR="00FC1983" w:rsidRPr="00E46A12">
        <w:rPr>
          <w:rFonts w:ascii="Arial" w:hAnsi="Arial" w:cs="Arial"/>
          <w:color w:val="212121"/>
          <w:shd w:val="clear" w:color="auto" w:fill="FFFFFF"/>
        </w:rPr>
        <w:t xml:space="preserve"> the process be conducted if there are network glitches between consumers and credit providers? </w:t>
      </w:r>
    </w:p>
    <w:p w14:paraId="6A015F64" w14:textId="633BE234" w:rsidR="00FC1983" w:rsidRPr="00E46A12" w:rsidRDefault="00FC1983" w:rsidP="00CD29F1">
      <w:pPr>
        <w:pStyle w:val="NormalWeb"/>
        <w:numPr>
          <w:ilvl w:val="1"/>
          <w:numId w:val="1"/>
        </w:numPr>
        <w:shd w:val="clear" w:color="auto" w:fill="FFFFFF"/>
        <w:spacing w:line="360" w:lineRule="auto"/>
        <w:jc w:val="both"/>
        <w:rPr>
          <w:rFonts w:ascii="Arial" w:hAnsi="Arial" w:cs="Arial"/>
          <w:color w:val="212121"/>
          <w:shd w:val="clear" w:color="auto" w:fill="FFFFFF"/>
        </w:rPr>
      </w:pPr>
      <w:r w:rsidRPr="00E46A12">
        <w:rPr>
          <w:rFonts w:ascii="Arial" w:hAnsi="Arial" w:cs="Arial"/>
          <w:color w:val="212121"/>
          <w:shd w:val="clear" w:color="auto" w:fill="FFFFFF"/>
        </w:rPr>
        <w:t xml:space="preserve">In an event that it is impossible to </w:t>
      </w:r>
      <w:r w:rsidR="007C1D73" w:rsidRPr="00E46A12">
        <w:rPr>
          <w:rFonts w:ascii="Arial" w:hAnsi="Arial" w:cs="Arial"/>
          <w:color w:val="212121"/>
          <w:shd w:val="clear" w:color="auto" w:fill="FFFFFF"/>
        </w:rPr>
        <w:t>obtain</w:t>
      </w:r>
      <w:r w:rsidRPr="00E46A12">
        <w:rPr>
          <w:rFonts w:ascii="Arial" w:hAnsi="Arial" w:cs="Arial"/>
          <w:color w:val="212121"/>
          <w:shd w:val="clear" w:color="auto" w:fill="FFFFFF"/>
        </w:rPr>
        <w:t xml:space="preserve"> consumers</w:t>
      </w:r>
      <w:r w:rsidR="007C1D73" w:rsidRPr="00E46A12">
        <w:rPr>
          <w:rFonts w:ascii="Arial" w:hAnsi="Arial" w:cs="Arial"/>
          <w:color w:val="212121"/>
          <w:shd w:val="clear" w:color="auto" w:fill="FFFFFF"/>
        </w:rPr>
        <w:t>’</w:t>
      </w:r>
      <w:r w:rsidRPr="00E46A12">
        <w:rPr>
          <w:rFonts w:ascii="Arial" w:hAnsi="Arial" w:cs="Arial"/>
          <w:color w:val="212121"/>
          <w:shd w:val="clear" w:color="auto" w:fill="FFFFFF"/>
        </w:rPr>
        <w:t xml:space="preserve"> credit history from credit bureaus, how w</w:t>
      </w:r>
      <w:r w:rsidR="007C1D73" w:rsidRPr="00E46A12">
        <w:rPr>
          <w:rFonts w:ascii="Arial" w:hAnsi="Arial" w:cs="Arial"/>
          <w:color w:val="212121"/>
          <w:shd w:val="clear" w:color="auto" w:fill="FFFFFF"/>
        </w:rPr>
        <w:t>ould</w:t>
      </w:r>
      <w:r w:rsidRPr="00E46A12">
        <w:rPr>
          <w:rFonts w:ascii="Arial" w:hAnsi="Arial" w:cs="Arial"/>
          <w:color w:val="212121"/>
          <w:shd w:val="clear" w:color="auto" w:fill="FFFFFF"/>
        </w:rPr>
        <w:t xml:space="preserve"> credit then be granted to consumers? Are there any strategies to circumvent that possibility?</w:t>
      </w:r>
      <w:r w:rsidR="007753F4" w:rsidRPr="00E46A12">
        <w:rPr>
          <w:rFonts w:ascii="Arial" w:hAnsi="Arial" w:cs="Arial"/>
          <w:color w:val="212121"/>
          <w:shd w:val="clear" w:color="auto" w:fill="FFFFFF"/>
        </w:rPr>
        <w:t xml:space="preserve"> </w:t>
      </w:r>
    </w:p>
    <w:p w14:paraId="494C3657" w14:textId="4F6C9AD4" w:rsidR="00266FF9" w:rsidRPr="00E46A12" w:rsidRDefault="00FC1983" w:rsidP="0007617C">
      <w:pPr>
        <w:pStyle w:val="NormalWeb"/>
        <w:numPr>
          <w:ilvl w:val="1"/>
          <w:numId w:val="1"/>
        </w:numPr>
        <w:shd w:val="clear" w:color="auto" w:fill="FFFFFF"/>
        <w:spacing w:line="360" w:lineRule="auto"/>
        <w:rPr>
          <w:rFonts w:ascii="Arial" w:hAnsi="Arial" w:cs="Arial"/>
          <w:color w:val="212121"/>
          <w:shd w:val="clear" w:color="auto" w:fill="FFFFFF"/>
        </w:rPr>
      </w:pPr>
      <w:r w:rsidRPr="00E46A12">
        <w:rPr>
          <w:rFonts w:ascii="Arial" w:hAnsi="Arial" w:cs="Arial"/>
          <w:color w:val="212121"/>
          <w:shd w:val="clear" w:color="auto" w:fill="FFFFFF"/>
        </w:rPr>
        <w:t>Should consumers be unable to submit supporting documents due to the unavailability of network coverage, what process w</w:t>
      </w:r>
      <w:r w:rsidR="007C1D73" w:rsidRPr="00E46A12">
        <w:rPr>
          <w:rFonts w:ascii="Arial" w:hAnsi="Arial" w:cs="Arial"/>
          <w:color w:val="212121"/>
          <w:shd w:val="clear" w:color="auto" w:fill="FFFFFF"/>
        </w:rPr>
        <w:t>ould</w:t>
      </w:r>
      <w:r w:rsidRPr="00E46A12">
        <w:rPr>
          <w:rFonts w:ascii="Arial" w:hAnsi="Arial" w:cs="Arial"/>
          <w:color w:val="212121"/>
          <w:shd w:val="clear" w:color="auto" w:fill="FFFFFF"/>
        </w:rPr>
        <w:t xml:space="preserve"> be made available to accommodate consumers facing these issues?</w:t>
      </w:r>
    </w:p>
    <w:p w14:paraId="20734895" w14:textId="6A6E1AEE" w:rsidR="007753F4" w:rsidRPr="00E46A12" w:rsidRDefault="009D5714" w:rsidP="00D15052">
      <w:pPr>
        <w:pStyle w:val="NormalWeb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Arial" w:hAnsi="Arial" w:cs="Arial"/>
          <w:color w:val="212121"/>
          <w:shd w:val="clear" w:color="auto" w:fill="FFFFFF"/>
        </w:rPr>
      </w:pPr>
      <w:r w:rsidRPr="00E46A12">
        <w:rPr>
          <w:rFonts w:ascii="Arial" w:hAnsi="Arial" w:cs="Arial"/>
          <w:color w:val="212121"/>
          <w:shd w:val="clear" w:color="auto" w:fill="FFFFFF"/>
        </w:rPr>
        <w:t>What implications w</w:t>
      </w:r>
      <w:r w:rsidR="007C1D73" w:rsidRPr="00E46A12">
        <w:rPr>
          <w:rFonts w:ascii="Arial" w:hAnsi="Arial" w:cs="Arial"/>
          <w:color w:val="212121"/>
          <w:shd w:val="clear" w:color="auto" w:fill="FFFFFF"/>
        </w:rPr>
        <w:t>ould</w:t>
      </w:r>
      <w:r w:rsidRPr="00E46A12">
        <w:rPr>
          <w:rFonts w:ascii="Arial" w:hAnsi="Arial" w:cs="Arial"/>
          <w:color w:val="212121"/>
          <w:shd w:val="clear" w:color="auto" w:fill="FFFFFF"/>
        </w:rPr>
        <w:t xml:space="preserve"> </w:t>
      </w:r>
      <w:r w:rsidR="00D15052" w:rsidRPr="00E46A12">
        <w:rPr>
          <w:rFonts w:ascii="Arial" w:hAnsi="Arial" w:cs="Arial"/>
          <w:color w:val="212121"/>
          <w:shd w:val="clear" w:color="auto" w:fill="FFFFFF"/>
        </w:rPr>
        <w:t xml:space="preserve">an </w:t>
      </w:r>
      <w:r w:rsidR="004E51F8" w:rsidRPr="00E46A12">
        <w:rPr>
          <w:rFonts w:ascii="Arial" w:hAnsi="Arial" w:cs="Arial"/>
        </w:rPr>
        <w:t>extended and continuous loadshedding</w:t>
      </w:r>
      <w:r w:rsidR="00D15052" w:rsidRPr="00E46A12">
        <w:rPr>
          <w:rFonts w:ascii="Arial" w:hAnsi="Arial" w:cs="Arial"/>
        </w:rPr>
        <w:t xml:space="preserve"> period </w:t>
      </w:r>
      <w:r w:rsidRPr="00E46A12">
        <w:rPr>
          <w:rFonts w:ascii="Arial" w:hAnsi="Arial" w:cs="Arial"/>
          <w:color w:val="212121"/>
          <w:shd w:val="clear" w:color="auto" w:fill="FFFFFF"/>
        </w:rPr>
        <w:t>have on the integrity of information considering the following scenario: if the whole IT system can be corrupted in such a manner that even the back-up system is impacted and data cannot be recovered, how will this scenario be avoided?</w:t>
      </w:r>
      <w:r w:rsidR="00D15052" w:rsidRPr="00E46A12">
        <w:rPr>
          <w:rFonts w:ascii="Arial" w:hAnsi="Arial" w:cs="Arial"/>
          <w:color w:val="212121"/>
          <w:shd w:val="clear" w:color="auto" w:fill="FFFFFF"/>
        </w:rPr>
        <w:t xml:space="preserve"> </w:t>
      </w:r>
    </w:p>
    <w:p w14:paraId="5CFE3955" w14:textId="36311245" w:rsidR="00940680" w:rsidRPr="00E46A12" w:rsidRDefault="00E22771" w:rsidP="00940680">
      <w:pPr>
        <w:pStyle w:val="NormalWeb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Arial" w:hAnsi="Arial" w:cs="Arial"/>
          <w:color w:val="212121"/>
          <w:shd w:val="clear" w:color="auto" w:fill="FFFFFF"/>
        </w:rPr>
      </w:pPr>
      <w:r w:rsidRPr="00E46A12">
        <w:rPr>
          <w:rFonts w:ascii="Arial" w:hAnsi="Arial" w:cs="Arial"/>
          <w:color w:val="212121"/>
          <w:shd w:val="clear" w:color="auto" w:fill="FFFFFF"/>
        </w:rPr>
        <w:t xml:space="preserve">In the event of an </w:t>
      </w:r>
      <w:r w:rsidR="004E51F8" w:rsidRPr="00E46A12">
        <w:rPr>
          <w:rFonts w:ascii="Arial" w:hAnsi="Arial" w:cs="Arial"/>
        </w:rPr>
        <w:t>extended and continuous loadshedding</w:t>
      </w:r>
      <w:r w:rsidR="004E51F8" w:rsidRPr="00E46A12" w:rsidDel="004E51F8">
        <w:rPr>
          <w:rFonts w:ascii="Arial" w:hAnsi="Arial" w:cs="Arial"/>
        </w:rPr>
        <w:t xml:space="preserve"> </w:t>
      </w:r>
      <w:r w:rsidRPr="00E46A12">
        <w:rPr>
          <w:rFonts w:ascii="Arial" w:hAnsi="Arial" w:cs="Arial"/>
        </w:rPr>
        <w:t xml:space="preserve">period, </w:t>
      </w:r>
      <w:r w:rsidRPr="00E46A12">
        <w:rPr>
          <w:rFonts w:ascii="Arial" w:hAnsi="Arial" w:cs="Arial"/>
          <w:color w:val="212121"/>
          <w:shd w:val="clear" w:color="auto" w:fill="FFFFFF"/>
        </w:rPr>
        <w:t>h</w:t>
      </w:r>
      <w:r w:rsidR="0007617C" w:rsidRPr="00E46A12">
        <w:rPr>
          <w:rFonts w:ascii="Arial" w:hAnsi="Arial" w:cs="Arial"/>
          <w:color w:val="212121"/>
          <w:shd w:val="clear" w:color="auto" w:fill="FFFFFF"/>
        </w:rPr>
        <w:t>ow w</w:t>
      </w:r>
      <w:r w:rsidR="007C1D73" w:rsidRPr="00E46A12">
        <w:rPr>
          <w:rFonts w:ascii="Arial" w:hAnsi="Arial" w:cs="Arial"/>
          <w:color w:val="212121"/>
          <w:shd w:val="clear" w:color="auto" w:fill="FFFFFF"/>
        </w:rPr>
        <w:t>ould</w:t>
      </w:r>
      <w:r w:rsidR="0007617C" w:rsidRPr="00E46A12">
        <w:rPr>
          <w:rFonts w:ascii="Arial" w:hAnsi="Arial" w:cs="Arial"/>
          <w:color w:val="212121"/>
          <w:shd w:val="clear" w:color="auto" w:fill="FFFFFF"/>
        </w:rPr>
        <w:t xml:space="preserve"> the Debt Review process be </w:t>
      </w:r>
      <w:r w:rsidR="00131B27" w:rsidRPr="00E46A12">
        <w:rPr>
          <w:rFonts w:ascii="Arial" w:hAnsi="Arial" w:cs="Arial"/>
          <w:color w:val="212121"/>
          <w:shd w:val="clear" w:color="auto" w:fill="FFFFFF"/>
        </w:rPr>
        <w:t>conducted</w:t>
      </w:r>
      <w:r w:rsidR="0007617C" w:rsidRPr="00E46A12">
        <w:rPr>
          <w:rFonts w:ascii="Arial" w:hAnsi="Arial" w:cs="Arial"/>
          <w:color w:val="212121"/>
          <w:shd w:val="clear" w:color="auto" w:fill="FFFFFF"/>
        </w:rPr>
        <w:t xml:space="preserve"> (incl. Debt counselling; associated transactions such as PDAs payments and the distribution, etc)</w:t>
      </w:r>
      <w:r w:rsidR="00940680" w:rsidRPr="00E46A12">
        <w:rPr>
          <w:rFonts w:ascii="Arial" w:hAnsi="Arial" w:cs="Arial"/>
          <w:color w:val="212121"/>
          <w:shd w:val="clear" w:color="auto" w:fill="FFFFFF"/>
        </w:rPr>
        <w:t xml:space="preserve">? </w:t>
      </w:r>
    </w:p>
    <w:p w14:paraId="7CEC5004" w14:textId="4D318336" w:rsidR="0007617C" w:rsidRPr="00E46A12" w:rsidRDefault="0007617C" w:rsidP="0007617C">
      <w:pPr>
        <w:pStyle w:val="NormalWeb"/>
        <w:numPr>
          <w:ilvl w:val="0"/>
          <w:numId w:val="1"/>
        </w:numPr>
        <w:shd w:val="clear" w:color="auto" w:fill="FFFFFF"/>
        <w:spacing w:line="360" w:lineRule="auto"/>
        <w:rPr>
          <w:rFonts w:ascii="Arial" w:hAnsi="Arial" w:cs="Arial"/>
          <w:color w:val="212121"/>
          <w:shd w:val="clear" w:color="auto" w:fill="FFFFFF"/>
        </w:rPr>
      </w:pPr>
      <w:r w:rsidRPr="00E46A12">
        <w:rPr>
          <w:rFonts w:ascii="Arial" w:hAnsi="Arial" w:cs="Arial"/>
          <w:color w:val="212121"/>
          <w:shd w:val="clear" w:color="auto" w:fill="FFFFFF"/>
        </w:rPr>
        <w:lastRenderedPageBreak/>
        <w:t xml:space="preserve">If there is fuel shortage due to </w:t>
      </w:r>
      <w:r w:rsidR="00567BFB" w:rsidRPr="00E46A12">
        <w:rPr>
          <w:rFonts w:ascii="Arial" w:hAnsi="Arial" w:cs="Arial"/>
          <w:color w:val="212121"/>
          <w:shd w:val="clear" w:color="auto" w:fill="FFFFFF"/>
        </w:rPr>
        <w:t>stockpiling</w:t>
      </w:r>
      <w:r w:rsidRPr="00E46A12">
        <w:rPr>
          <w:rFonts w:ascii="Arial" w:hAnsi="Arial" w:cs="Arial"/>
          <w:color w:val="212121"/>
          <w:shd w:val="clear" w:color="auto" w:fill="FFFFFF"/>
        </w:rPr>
        <w:t xml:space="preserve"> and the inability of pumping fuel, what alternative measures w</w:t>
      </w:r>
      <w:r w:rsidR="00E22771" w:rsidRPr="00E46A12">
        <w:rPr>
          <w:rFonts w:ascii="Arial" w:hAnsi="Arial" w:cs="Arial"/>
          <w:color w:val="212121"/>
          <w:shd w:val="clear" w:color="auto" w:fill="FFFFFF"/>
        </w:rPr>
        <w:t>ould</w:t>
      </w:r>
      <w:r w:rsidRPr="00E46A12">
        <w:rPr>
          <w:rFonts w:ascii="Arial" w:hAnsi="Arial" w:cs="Arial"/>
          <w:color w:val="212121"/>
          <w:shd w:val="clear" w:color="auto" w:fill="FFFFFF"/>
        </w:rPr>
        <w:t xml:space="preserve"> be in place</w:t>
      </w:r>
      <w:r w:rsidR="007C1D73" w:rsidRPr="00E46A12">
        <w:rPr>
          <w:rFonts w:ascii="Arial" w:hAnsi="Arial" w:cs="Arial"/>
          <w:color w:val="212121"/>
          <w:shd w:val="clear" w:color="auto" w:fill="FFFFFF"/>
        </w:rPr>
        <w:t xml:space="preserve"> in relation to alternative sources of energy such as generators</w:t>
      </w:r>
      <w:r w:rsidRPr="00E46A12">
        <w:rPr>
          <w:rFonts w:ascii="Arial" w:hAnsi="Arial" w:cs="Arial"/>
          <w:color w:val="212121"/>
          <w:shd w:val="clear" w:color="auto" w:fill="FFFFFF"/>
        </w:rPr>
        <w:t xml:space="preserve">? </w:t>
      </w:r>
    </w:p>
    <w:p w14:paraId="3DB6836A" w14:textId="7AA3ECAE" w:rsidR="0007617C" w:rsidRPr="00E46A12" w:rsidRDefault="00E22771" w:rsidP="00BD2DA1">
      <w:pPr>
        <w:pStyle w:val="NormalWeb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Arial" w:hAnsi="Arial" w:cs="Arial"/>
          <w:color w:val="212121"/>
          <w:shd w:val="clear" w:color="auto" w:fill="FFFFFF"/>
        </w:rPr>
      </w:pPr>
      <w:r w:rsidRPr="00E46A12">
        <w:rPr>
          <w:rFonts w:ascii="Arial" w:hAnsi="Arial" w:cs="Arial"/>
          <w:color w:val="212121"/>
          <w:shd w:val="clear" w:color="auto" w:fill="FFFFFF"/>
        </w:rPr>
        <w:t xml:space="preserve">In the event of an </w:t>
      </w:r>
      <w:r w:rsidR="004E51F8" w:rsidRPr="00E46A12">
        <w:rPr>
          <w:rFonts w:ascii="Arial" w:hAnsi="Arial" w:cs="Arial"/>
        </w:rPr>
        <w:t>extended and continuous loadshedding</w:t>
      </w:r>
      <w:r w:rsidRPr="00E46A12">
        <w:rPr>
          <w:rFonts w:ascii="Arial" w:hAnsi="Arial" w:cs="Arial"/>
        </w:rPr>
        <w:t xml:space="preserve"> period, </w:t>
      </w:r>
      <w:r w:rsidRPr="00E46A12">
        <w:rPr>
          <w:rFonts w:ascii="Arial" w:hAnsi="Arial" w:cs="Arial"/>
          <w:color w:val="212121"/>
          <w:shd w:val="clear" w:color="auto" w:fill="FFFFFF"/>
        </w:rPr>
        <w:t>w</w:t>
      </w:r>
      <w:r w:rsidR="0007617C" w:rsidRPr="00E46A12">
        <w:rPr>
          <w:rFonts w:ascii="Arial" w:hAnsi="Arial" w:cs="Arial"/>
          <w:color w:val="212121"/>
          <w:shd w:val="clear" w:color="auto" w:fill="FFFFFF"/>
        </w:rPr>
        <w:t>ill there be any possible relief measures to consumers who face temporary loss of income</w:t>
      </w:r>
      <w:r w:rsidRPr="00E46A12">
        <w:rPr>
          <w:rFonts w:ascii="Arial" w:hAnsi="Arial" w:cs="Arial"/>
          <w:color w:val="212121"/>
          <w:shd w:val="clear" w:color="auto" w:fill="FFFFFF"/>
        </w:rPr>
        <w:t>?</w:t>
      </w:r>
    </w:p>
    <w:p w14:paraId="1DDC48DC" w14:textId="7CF1783D" w:rsidR="0007617C" w:rsidRPr="00E46A12" w:rsidRDefault="0007617C" w:rsidP="0007617C">
      <w:pPr>
        <w:pStyle w:val="NormalWeb"/>
        <w:numPr>
          <w:ilvl w:val="0"/>
          <w:numId w:val="1"/>
        </w:numPr>
        <w:shd w:val="clear" w:color="auto" w:fill="FFFFFF"/>
        <w:spacing w:line="480" w:lineRule="auto"/>
        <w:jc w:val="both"/>
        <w:rPr>
          <w:rFonts w:ascii="Arial" w:hAnsi="Arial" w:cs="Arial"/>
        </w:rPr>
      </w:pPr>
      <w:r w:rsidRPr="00E46A12">
        <w:rPr>
          <w:rFonts w:ascii="Arial" w:hAnsi="Arial" w:cs="Arial"/>
        </w:rPr>
        <w:t xml:space="preserve">Is there anything else that you would like to add on the impact </w:t>
      </w:r>
      <w:r w:rsidR="00D15052" w:rsidRPr="00E46A12">
        <w:rPr>
          <w:rFonts w:ascii="Arial" w:hAnsi="Arial" w:cs="Arial"/>
        </w:rPr>
        <w:t xml:space="preserve">an </w:t>
      </w:r>
      <w:r w:rsidR="004E51F8" w:rsidRPr="00E46A12">
        <w:rPr>
          <w:rFonts w:ascii="Arial" w:hAnsi="Arial" w:cs="Arial"/>
        </w:rPr>
        <w:t>extended and continuous loadshedding</w:t>
      </w:r>
      <w:r w:rsidR="00D15052" w:rsidRPr="00E46A12">
        <w:rPr>
          <w:rFonts w:ascii="Arial" w:hAnsi="Arial" w:cs="Arial"/>
        </w:rPr>
        <w:t xml:space="preserve"> period</w:t>
      </w:r>
      <w:r w:rsidRPr="00E46A12">
        <w:rPr>
          <w:rFonts w:ascii="Arial" w:hAnsi="Arial" w:cs="Arial"/>
        </w:rPr>
        <w:t xml:space="preserve"> w</w:t>
      </w:r>
      <w:r w:rsidR="007C1D73" w:rsidRPr="00E46A12">
        <w:rPr>
          <w:rFonts w:ascii="Arial" w:hAnsi="Arial" w:cs="Arial"/>
        </w:rPr>
        <w:t>ould</w:t>
      </w:r>
      <w:r w:rsidRPr="00E46A12">
        <w:rPr>
          <w:rFonts w:ascii="Arial" w:hAnsi="Arial" w:cs="Arial"/>
        </w:rPr>
        <w:t xml:space="preserve"> have on the operations of the business and credit consumers?</w:t>
      </w:r>
    </w:p>
    <w:p w14:paraId="7E2ED1F4" w14:textId="77777777" w:rsidR="00C47EFB" w:rsidRPr="00E46A12" w:rsidRDefault="00C47EFB" w:rsidP="00C47EFB">
      <w:pPr>
        <w:pStyle w:val="NormalWeb"/>
        <w:shd w:val="clear" w:color="auto" w:fill="FFFFFF"/>
        <w:spacing w:line="480" w:lineRule="auto"/>
        <w:ind w:left="720"/>
        <w:jc w:val="both"/>
        <w:rPr>
          <w:rFonts w:ascii="Arial" w:hAnsi="Arial" w:cs="Arial"/>
          <w:color w:val="212121"/>
          <w:shd w:val="clear" w:color="auto" w:fill="FFFFFF"/>
        </w:rPr>
      </w:pPr>
      <w:bookmarkStart w:id="4" w:name="_Hlk143164325"/>
    </w:p>
    <w:p w14:paraId="2E14679B" w14:textId="77777777" w:rsidR="003A774D" w:rsidRPr="00E46A12" w:rsidRDefault="003A774D" w:rsidP="003A774D">
      <w:pPr>
        <w:rPr>
          <w:rFonts w:ascii="Arial" w:hAnsi="Arial" w:cs="Arial"/>
          <w:sz w:val="24"/>
          <w:szCs w:val="24"/>
        </w:rPr>
      </w:pPr>
    </w:p>
    <w:bookmarkEnd w:id="4"/>
    <w:p w14:paraId="79EBAACE" w14:textId="77777777" w:rsidR="003A774D" w:rsidRPr="00E46A12" w:rsidRDefault="003A774D" w:rsidP="003A774D">
      <w:pPr>
        <w:pStyle w:val="NormalWeb"/>
        <w:shd w:val="clear" w:color="auto" w:fill="FFFFFF"/>
        <w:spacing w:line="480" w:lineRule="auto"/>
        <w:jc w:val="both"/>
        <w:rPr>
          <w:rFonts w:ascii="Arial" w:hAnsi="Arial" w:cs="Arial"/>
          <w:color w:val="212121"/>
          <w:shd w:val="clear" w:color="auto" w:fill="FFFFFF"/>
        </w:rPr>
      </w:pPr>
    </w:p>
    <w:sectPr w:rsidR="003A774D" w:rsidRPr="00E46A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B24E4"/>
    <w:multiLevelType w:val="hybridMultilevel"/>
    <w:tmpl w:val="10EEE4DE"/>
    <w:lvl w:ilvl="0" w:tplc="DE1C92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C325B7"/>
    <w:multiLevelType w:val="hybridMultilevel"/>
    <w:tmpl w:val="583C84E2"/>
    <w:lvl w:ilvl="0" w:tplc="42AC10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162802">
    <w:abstractNumId w:val="0"/>
  </w:num>
  <w:num w:numId="2" w16cid:durableId="904029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3E8"/>
    <w:rsid w:val="000550B5"/>
    <w:rsid w:val="00064391"/>
    <w:rsid w:val="0007617C"/>
    <w:rsid w:val="000E486E"/>
    <w:rsid w:val="00101B1C"/>
    <w:rsid w:val="001165B8"/>
    <w:rsid w:val="00124E86"/>
    <w:rsid w:val="00131B27"/>
    <w:rsid w:val="0015185F"/>
    <w:rsid w:val="002265F2"/>
    <w:rsid w:val="00265067"/>
    <w:rsid w:val="00266FF9"/>
    <w:rsid w:val="002A1997"/>
    <w:rsid w:val="002F5B7A"/>
    <w:rsid w:val="00302434"/>
    <w:rsid w:val="0032550C"/>
    <w:rsid w:val="00396952"/>
    <w:rsid w:val="003A774D"/>
    <w:rsid w:val="003F3408"/>
    <w:rsid w:val="004E51F8"/>
    <w:rsid w:val="004F55B8"/>
    <w:rsid w:val="0052050B"/>
    <w:rsid w:val="00545705"/>
    <w:rsid w:val="00546265"/>
    <w:rsid w:val="00556B92"/>
    <w:rsid w:val="00567BFB"/>
    <w:rsid w:val="005A1438"/>
    <w:rsid w:val="005B27AC"/>
    <w:rsid w:val="005F6077"/>
    <w:rsid w:val="006166C9"/>
    <w:rsid w:val="00630F11"/>
    <w:rsid w:val="006349DC"/>
    <w:rsid w:val="006373E8"/>
    <w:rsid w:val="0063774E"/>
    <w:rsid w:val="0067770C"/>
    <w:rsid w:val="006B7567"/>
    <w:rsid w:val="006F4E4B"/>
    <w:rsid w:val="007227B3"/>
    <w:rsid w:val="007661CB"/>
    <w:rsid w:val="007753F4"/>
    <w:rsid w:val="00782D0B"/>
    <w:rsid w:val="007C1D73"/>
    <w:rsid w:val="00803DA3"/>
    <w:rsid w:val="00845546"/>
    <w:rsid w:val="008B60A6"/>
    <w:rsid w:val="008D619F"/>
    <w:rsid w:val="0091380A"/>
    <w:rsid w:val="00940680"/>
    <w:rsid w:val="00944A58"/>
    <w:rsid w:val="009C7833"/>
    <w:rsid w:val="009D5714"/>
    <w:rsid w:val="009F7712"/>
    <w:rsid w:val="00A0674E"/>
    <w:rsid w:val="00A45183"/>
    <w:rsid w:val="00A52A8B"/>
    <w:rsid w:val="00A640E2"/>
    <w:rsid w:val="00AB397E"/>
    <w:rsid w:val="00AD2356"/>
    <w:rsid w:val="00B30B7C"/>
    <w:rsid w:val="00B6070B"/>
    <w:rsid w:val="00B97D18"/>
    <w:rsid w:val="00BB6400"/>
    <w:rsid w:val="00BC48DD"/>
    <w:rsid w:val="00BD2DA1"/>
    <w:rsid w:val="00C00DFB"/>
    <w:rsid w:val="00C47EFB"/>
    <w:rsid w:val="00C56A63"/>
    <w:rsid w:val="00C60249"/>
    <w:rsid w:val="00CB63F5"/>
    <w:rsid w:val="00CD29F1"/>
    <w:rsid w:val="00CD785B"/>
    <w:rsid w:val="00D06F9A"/>
    <w:rsid w:val="00D15052"/>
    <w:rsid w:val="00D330D3"/>
    <w:rsid w:val="00D44E77"/>
    <w:rsid w:val="00D45270"/>
    <w:rsid w:val="00DA585B"/>
    <w:rsid w:val="00DC4B57"/>
    <w:rsid w:val="00DD3F5D"/>
    <w:rsid w:val="00DE4370"/>
    <w:rsid w:val="00E13F84"/>
    <w:rsid w:val="00E22771"/>
    <w:rsid w:val="00E46A12"/>
    <w:rsid w:val="00EE510B"/>
    <w:rsid w:val="00F026C5"/>
    <w:rsid w:val="00F20C7D"/>
    <w:rsid w:val="00F95D62"/>
    <w:rsid w:val="00FA2FD1"/>
    <w:rsid w:val="00FA3F8F"/>
    <w:rsid w:val="00FC1983"/>
    <w:rsid w:val="00FC4DBC"/>
    <w:rsid w:val="00FF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40C660"/>
  <w15:chartTrackingRefBased/>
  <w15:docId w15:val="{3DF93797-F9E3-46E7-A47E-0BFA33A33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37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customStyle="1" w:styleId="pf0">
    <w:name w:val="pf0"/>
    <w:basedOn w:val="Normal"/>
    <w:rsid w:val="00D06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customStyle="1" w:styleId="cf01">
    <w:name w:val="cf01"/>
    <w:basedOn w:val="DefaultParagraphFont"/>
    <w:rsid w:val="00D06F9A"/>
    <w:rPr>
      <w:rFonts w:ascii="Segoe UI" w:hAnsi="Segoe UI" w:cs="Segoe UI" w:hint="default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97D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7D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7D18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5B27AC"/>
    <w:pPr>
      <w:ind w:left="720"/>
      <w:contextualSpacing/>
    </w:pPr>
  </w:style>
  <w:style w:type="paragraph" w:styleId="Revision">
    <w:name w:val="Revision"/>
    <w:hidden/>
    <w:uiPriority w:val="99"/>
    <w:semiHidden/>
    <w:rsid w:val="008D619F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55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55B8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3A7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927f480-e30d-4474-bec0-758aabe60be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E63A3DB9B8EC4AB61904F307868EEB" ma:contentTypeVersion="12" ma:contentTypeDescription="Create a new document." ma:contentTypeScope="" ma:versionID="e7dc51c4750f8163968a3046eab5f36c">
  <xsd:schema xmlns:xsd="http://www.w3.org/2001/XMLSchema" xmlns:xs="http://www.w3.org/2001/XMLSchema" xmlns:p="http://schemas.microsoft.com/office/2006/metadata/properties" xmlns:ns3="7927f480-e30d-4474-bec0-758aabe60bef" xmlns:ns4="2f27a57f-66d7-4877-859f-770652b32b57" targetNamespace="http://schemas.microsoft.com/office/2006/metadata/properties" ma:root="true" ma:fieldsID="ad5f70b28bb18e690dd4cf41a7998944" ns3:_="" ns4:_="">
    <xsd:import namespace="7927f480-e30d-4474-bec0-758aabe60bef"/>
    <xsd:import namespace="2f27a57f-66d7-4877-859f-770652b32b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_activity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7f480-e30d-4474-bec0-758aabe60b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7a57f-66d7-4877-859f-770652b32b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886AD3-8643-47E7-8805-8B7E53C796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34A891-1E68-4F58-9869-8760EEF59E50}">
  <ds:schemaRefs>
    <ds:schemaRef ds:uri="http://schemas.microsoft.com/office/2006/metadata/properties"/>
    <ds:schemaRef ds:uri="http://schemas.microsoft.com/office/infopath/2007/PartnerControls"/>
    <ds:schemaRef ds:uri="7927f480-e30d-4474-bec0-758aabe60bef"/>
  </ds:schemaRefs>
</ds:datastoreItem>
</file>

<file path=customXml/itemProps3.xml><?xml version="1.0" encoding="utf-8"?>
<ds:datastoreItem xmlns:ds="http://schemas.openxmlformats.org/officeDocument/2006/customXml" ds:itemID="{FF74E5C2-2F55-4977-96C3-C7F68B08596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B9C39C-BDBF-4000-96F1-2F59261567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27f480-e30d-4474-bec0-758aabe60bef"/>
    <ds:schemaRef ds:uri="2f27a57f-66d7-4877-859f-770652b32b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Mmalefa Motaung</dc:creator>
  <cp:keywords/>
  <dc:description/>
  <cp:lastModifiedBy>Rishana Singh</cp:lastModifiedBy>
  <cp:revision>2</cp:revision>
  <dcterms:created xsi:type="dcterms:W3CDTF">2023-09-12T17:57:00Z</dcterms:created>
  <dcterms:modified xsi:type="dcterms:W3CDTF">2023-09-12T17:57:00Z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0x0101005FE63A3DB9B8EC4AB61904F307868EEB</vt:lpwstr>
  </property>
</Properties>
</file>