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765A6" w14:textId="65BD59F7" w:rsidR="00DC169D" w:rsidRPr="007838F0" w:rsidRDefault="00F12736" w:rsidP="002C1EED">
      <w:pPr>
        <w:pStyle w:val="NormalWeb"/>
        <w:spacing w:before="0" w:beforeAutospacing="0" w:after="0" w:afterAutospacing="0"/>
        <w:jc w:val="center"/>
        <w:rPr>
          <w:rFonts w:ascii="Arial" w:hAnsi="Arial" w:cs="Arial"/>
          <w:b/>
          <w:bCs/>
          <w:sz w:val="28"/>
          <w:szCs w:val="28"/>
          <w:lang w:val="en-US"/>
        </w:rPr>
      </w:pPr>
      <w:r w:rsidRPr="00F12736">
        <w:rPr>
          <w:rFonts w:ascii="Arial" w:hAnsi="Arial" w:cs="Arial"/>
          <w:b/>
          <w:bCs/>
          <w:sz w:val="28"/>
          <w:szCs w:val="28"/>
          <w:lang w:val="en-US"/>
        </w:rPr>
        <w:t xml:space="preserve">NCR </w:t>
      </w:r>
      <w:r w:rsidR="005E0F1F">
        <w:rPr>
          <w:rFonts w:ascii="Arial" w:hAnsi="Arial" w:cs="Arial"/>
          <w:b/>
          <w:bCs/>
          <w:sz w:val="28"/>
          <w:szCs w:val="28"/>
          <w:lang w:val="en-US"/>
        </w:rPr>
        <w:t>SAYS THAT</w:t>
      </w:r>
      <w:r w:rsidR="005E0F1F" w:rsidRPr="00F12736">
        <w:rPr>
          <w:rFonts w:ascii="Arial" w:hAnsi="Arial" w:cs="Arial"/>
          <w:b/>
          <w:bCs/>
          <w:sz w:val="28"/>
          <w:szCs w:val="28"/>
          <w:lang w:val="en-US"/>
        </w:rPr>
        <w:t xml:space="preserve"> </w:t>
      </w:r>
      <w:r w:rsidRPr="00F12736">
        <w:rPr>
          <w:rFonts w:ascii="Arial" w:hAnsi="Arial" w:cs="Arial"/>
          <w:b/>
          <w:bCs/>
          <w:sz w:val="28"/>
          <w:szCs w:val="28"/>
          <w:lang w:val="en-US"/>
        </w:rPr>
        <w:t xml:space="preserve">CONSUMERS </w:t>
      </w:r>
      <w:r w:rsidR="005E0F1F">
        <w:rPr>
          <w:rFonts w:ascii="Arial" w:hAnsi="Arial" w:cs="Arial"/>
          <w:b/>
          <w:bCs/>
          <w:sz w:val="28"/>
          <w:szCs w:val="28"/>
          <w:lang w:val="en-US"/>
        </w:rPr>
        <w:t>SHOULD</w:t>
      </w:r>
      <w:r w:rsidR="005E0F1F" w:rsidRPr="00F12736">
        <w:rPr>
          <w:rFonts w:ascii="Arial" w:hAnsi="Arial" w:cs="Arial"/>
          <w:b/>
          <w:bCs/>
          <w:sz w:val="28"/>
          <w:szCs w:val="28"/>
          <w:lang w:val="en-US"/>
        </w:rPr>
        <w:t xml:space="preserve"> </w:t>
      </w:r>
      <w:r w:rsidR="005E0F1F">
        <w:rPr>
          <w:rFonts w:ascii="Arial" w:hAnsi="Arial" w:cs="Arial"/>
          <w:b/>
          <w:bCs/>
          <w:sz w:val="28"/>
          <w:szCs w:val="28"/>
          <w:lang w:val="en-US"/>
        </w:rPr>
        <w:t>PAY ATTENTION TO DETAIL, AS THE COUNTRY COMMEMORATES</w:t>
      </w:r>
      <w:r>
        <w:rPr>
          <w:rFonts w:ascii="Arial" w:hAnsi="Arial" w:cs="Arial"/>
          <w:b/>
          <w:bCs/>
          <w:sz w:val="28"/>
          <w:szCs w:val="28"/>
          <w:lang w:val="en-US"/>
        </w:rPr>
        <w:t xml:space="preserve"> </w:t>
      </w:r>
      <w:r w:rsidRPr="00F12736">
        <w:rPr>
          <w:rFonts w:ascii="Arial" w:hAnsi="Arial" w:cs="Arial"/>
          <w:b/>
          <w:bCs/>
          <w:sz w:val="28"/>
          <w:szCs w:val="28"/>
          <w:lang w:val="en-US"/>
        </w:rPr>
        <w:t xml:space="preserve">MONEY SMART WEEK </w:t>
      </w:r>
    </w:p>
    <w:p w14:paraId="56C36DC4" w14:textId="77777777" w:rsidR="00DC169D" w:rsidRDefault="00D320C9" w:rsidP="002C1EED">
      <w:pPr>
        <w:pStyle w:val="NormalWeb"/>
        <w:spacing w:before="0" w:beforeAutospacing="0" w:after="0" w:afterAutospacing="0"/>
      </w:pPr>
      <w:r>
        <w:rPr>
          <w:noProof/>
          <w14:ligatures w14:val="standardContextual"/>
        </w:rPr>
        <w:pict w14:anchorId="2D0DFB57">
          <v:rect id="_x0000_i1025" alt="" style="width:451.3pt;height:.05pt;mso-width-percent:0;mso-height-percent:0;mso-width-percent:0;mso-height-percent:0" o:hralign="center" o:hrstd="t" o:hr="t" fillcolor="#a0a0a0" stroked="f"/>
        </w:pict>
      </w:r>
    </w:p>
    <w:p w14:paraId="2256D797" w14:textId="77777777" w:rsidR="00DC169D" w:rsidRDefault="00DC169D" w:rsidP="002C1EED">
      <w:pPr>
        <w:pStyle w:val="NormalWeb"/>
        <w:spacing w:before="0" w:beforeAutospacing="0" w:after="0" w:afterAutospacing="0"/>
        <w:rPr>
          <w:rStyle w:val="Strong"/>
          <w:rFonts w:ascii="Arial" w:hAnsi="Arial" w:cs="Arial"/>
        </w:rPr>
      </w:pPr>
      <w:r>
        <w:rPr>
          <w:rFonts w:ascii="Arial" w:hAnsi="Arial" w:cs="Arial"/>
          <w:b/>
        </w:rPr>
        <w:t xml:space="preserve">AUGUST 2025 </w:t>
      </w:r>
      <w:r w:rsidRPr="009B1EBB">
        <w:rPr>
          <w:rStyle w:val="Strong"/>
          <w:rFonts w:ascii="Arial" w:hAnsi="Arial" w:cs="Arial"/>
        </w:rPr>
        <w:tab/>
      </w:r>
      <w:r w:rsidRPr="009B1EBB">
        <w:rPr>
          <w:rStyle w:val="Strong"/>
          <w:rFonts w:ascii="Arial" w:hAnsi="Arial" w:cs="Arial"/>
        </w:rPr>
        <w:tab/>
      </w:r>
      <w:r w:rsidRPr="009B1EBB">
        <w:rPr>
          <w:rStyle w:val="Strong"/>
          <w:rFonts w:ascii="Arial" w:hAnsi="Arial" w:cs="Arial"/>
        </w:rPr>
        <w:tab/>
      </w:r>
      <w:r>
        <w:rPr>
          <w:rStyle w:val="Strong"/>
          <w:rFonts w:ascii="Arial" w:hAnsi="Arial" w:cs="Arial"/>
        </w:rPr>
        <w:t xml:space="preserve">                       </w:t>
      </w:r>
      <w:r>
        <w:rPr>
          <w:rStyle w:val="Strong"/>
          <w:rFonts w:ascii="Arial" w:hAnsi="Arial" w:cs="Arial"/>
        </w:rPr>
        <w:tab/>
        <w:t xml:space="preserve">          </w:t>
      </w:r>
      <w:r w:rsidRPr="009B1EBB">
        <w:rPr>
          <w:rStyle w:val="Strong"/>
          <w:rFonts w:ascii="Arial" w:hAnsi="Arial" w:cs="Arial"/>
        </w:rPr>
        <w:t>IMMEDIATE RELEASE</w:t>
      </w:r>
    </w:p>
    <w:p w14:paraId="78997818" w14:textId="77777777" w:rsidR="00DC169D" w:rsidRPr="00D94033" w:rsidRDefault="00DC169D" w:rsidP="002C1EED">
      <w:pPr>
        <w:pStyle w:val="NormalWeb"/>
        <w:spacing w:before="0" w:beforeAutospacing="0" w:after="0" w:afterAutospacing="0"/>
        <w:rPr>
          <w:rFonts w:ascii="Arial" w:hAnsi="Arial" w:cs="Arial"/>
          <w:sz w:val="11"/>
          <w:szCs w:val="11"/>
        </w:rPr>
      </w:pPr>
    </w:p>
    <w:p w14:paraId="32A1326C" w14:textId="77777777" w:rsidR="00DC169D" w:rsidRPr="009B1EBB" w:rsidRDefault="00D320C9" w:rsidP="002C1EED">
      <w:pPr>
        <w:jc w:val="center"/>
        <w:rPr>
          <w:sz w:val="13"/>
          <w:szCs w:val="13"/>
        </w:rPr>
      </w:pPr>
      <w:r>
        <w:rPr>
          <w:noProof/>
          <w:sz w:val="13"/>
          <w:szCs w:val="13"/>
          <w14:ligatures w14:val="standardContextual"/>
        </w:rPr>
        <w:pict w14:anchorId="0C700689">
          <v:rect id="_x0000_i1026" alt="" style="width:451.3pt;height:.05pt;mso-width-percent:0;mso-height-percent:0;mso-width-percent:0;mso-height-percent:0" o:hralign="center" o:hrstd="t" o:hr="t" fillcolor="#a0a0a0" stroked="f"/>
        </w:pict>
      </w:r>
    </w:p>
    <w:p w14:paraId="477C3DED" w14:textId="77777777" w:rsidR="00DC169D" w:rsidRPr="00D94033" w:rsidRDefault="00DC169D" w:rsidP="002C1EED">
      <w:pPr>
        <w:spacing w:line="360" w:lineRule="auto"/>
        <w:jc w:val="both"/>
        <w:rPr>
          <w:rFonts w:ascii="Arial" w:hAnsi="Arial" w:cs="Arial"/>
          <w:b/>
          <w:bCs/>
          <w:sz w:val="10"/>
          <w:szCs w:val="10"/>
          <w:lang w:val="en-ZA" w:eastAsia="en-GB"/>
        </w:rPr>
      </w:pPr>
    </w:p>
    <w:p w14:paraId="0BFF16B2" w14:textId="1FD16EE2" w:rsidR="00DC169D" w:rsidRDefault="00DC169D" w:rsidP="002C1EED">
      <w:pPr>
        <w:spacing w:line="360" w:lineRule="auto"/>
        <w:jc w:val="both"/>
        <w:rPr>
          <w:rFonts w:ascii="Arial" w:hAnsi="Arial" w:cs="Arial"/>
          <w:lang w:val="en-ZA" w:eastAsia="en-GB"/>
        </w:rPr>
      </w:pPr>
      <w:r w:rsidRPr="00D94033">
        <w:rPr>
          <w:rFonts w:ascii="Arial" w:hAnsi="Arial" w:cs="Arial"/>
          <w:b/>
          <w:bCs/>
          <w:lang w:val="en-ZA" w:eastAsia="en-GB"/>
        </w:rPr>
        <w:t>JOHANNESBURG</w:t>
      </w:r>
      <w:r>
        <w:rPr>
          <w:rFonts w:ascii="Arial" w:hAnsi="Arial" w:cs="Arial"/>
          <w:b/>
          <w:bCs/>
          <w:lang w:val="en-ZA" w:eastAsia="en-GB"/>
        </w:rPr>
        <w:t xml:space="preserve">- </w:t>
      </w:r>
      <w:r w:rsidR="00E80BA8">
        <w:rPr>
          <w:rFonts w:ascii="Arial" w:hAnsi="Arial" w:cs="Arial"/>
          <w:lang w:val="en-ZA" w:eastAsia="en-GB"/>
        </w:rPr>
        <w:t>Money Smart W</w:t>
      </w:r>
      <w:r w:rsidR="007617BE" w:rsidRPr="00DC169D">
        <w:rPr>
          <w:rFonts w:ascii="Arial" w:hAnsi="Arial" w:cs="Arial"/>
          <w:lang w:val="en-ZA" w:eastAsia="en-GB"/>
        </w:rPr>
        <w:t xml:space="preserve">eek South Africa </w:t>
      </w:r>
      <w:r w:rsidR="005E0F1F">
        <w:rPr>
          <w:rFonts w:ascii="Arial" w:hAnsi="Arial" w:cs="Arial"/>
          <w:lang w:val="en-ZA" w:eastAsia="en-GB"/>
        </w:rPr>
        <w:t>2025</w:t>
      </w:r>
      <w:r w:rsidR="007617BE" w:rsidRPr="00DC169D">
        <w:rPr>
          <w:rFonts w:ascii="Arial" w:hAnsi="Arial" w:cs="Arial"/>
          <w:lang w:val="en-ZA" w:eastAsia="en-GB"/>
        </w:rPr>
        <w:t>(MSWSA</w:t>
      </w:r>
      <w:r w:rsidR="005E0F1F">
        <w:rPr>
          <w:rFonts w:ascii="Arial" w:hAnsi="Arial" w:cs="Arial"/>
          <w:lang w:val="en-ZA" w:eastAsia="en-GB"/>
        </w:rPr>
        <w:t>2025</w:t>
      </w:r>
      <w:r w:rsidR="007617BE" w:rsidRPr="00DC169D">
        <w:rPr>
          <w:rFonts w:ascii="Arial" w:hAnsi="Arial" w:cs="Arial"/>
          <w:lang w:val="en-ZA" w:eastAsia="en-GB"/>
        </w:rPr>
        <w:t>)</w:t>
      </w:r>
      <w:r w:rsidR="007617BE">
        <w:rPr>
          <w:rFonts w:ascii="Arial" w:hAnsi="Arial" w:cs="Arial"/>
          <w:lang w:val="en-ZA" w:eastAsia="en-GB"/>
        </w:rPr>
        <w:t xml:space="preserve">, </w:t>
      </w:r>
      <w:r w:rsidR="005E0F1F">
        <w:rPr>
          <w:rFonts w:ascii="Arial" w:hAnsi="Arial" w:cs="Arial"/>
          <w:lang w:val="en-ZA" w:eastAsia="en-GB"/>
        </w:rPr>
        <w:t xml:space="preserve">is </w:t>
      </w:r>
      <w:r w:rsidR="007617BE">
        <w:rPr>
          <w:rFonts w:ascii="Arial" w:hAnsi="Arial" w:cs="Arial"/>
          <w:lang w:val="en-ZA" w:eastAsia="en-GB"/>
        </w:rPr>
        <w:t>a</w:t>
      </w:r>
      <w:r w:rsidR="007617BE" w:rsidRPr="00DC169D">
        <w:rPr>
          <w:rFonts w:ascii="Arial" w:hAnsi="Arial" w:cs="Arial"/>
          <w:lang w:val="en-ZA" w:eastAsia="en-GB"/>
        </w:rPr>
        <w:t xml:space="preserve"> </w:t>
      </w:r>
      <w:r w:rsidR="005E0F1F">
        <w:rPr>
          <w:rFonts w:ascii="Arial" w:hAnsi="Arial" w:cs="Arial"/>
          <w:lang w:val="en-ZA" w:eastAsia="en-GB"/>
        </w:rPr>
        <w:t xml:space="preserve">country-wide </w:t>
      </w:r>
      <w:r w:rsidR="007617BE" w:rsidRPr="00DC169D">
        <w:rPr>
          <w:rFonts w:ascii="Arial" w:hAnsi="Arial" w:cs="Arial"/>
          <w:lang w:val="en-ZA" w:eastAsia="en-GB"/>
        </w:rPr>
        <w:t xml:space="preserve">initiative by the National Treasury, </w:t>
      </w:r>
      <w:r w:rsidR="005E0F1F">
        <w:rPr>
          <w:rFonts w:ascii="Arial" w:hAnsi="Arial" w:cs="Arial"/>
          <w:lang w:val="en-ZA" w:eastAsia="en-GB"/>
        </w:rPr>
        <w:t xml:space="preserve">and runs </w:t>
      </w:r>
      <w:r w:rsidR="007617BE">
        <w:rPr>
          <w:rFonts w:ascii="Arial" w:hAnsi="Arial" w:cs="Arial"/>
          <w:lang w:val="en-ZA" w:eastAsia="en-GB"/>
        </w:rPr>
        <w:t xml:space="preserve">from </w:t>
      </w:r>
      <w:r w:rsidR="005E0F1F">
        <w:rPr>
          <w:rFonts w:ascii="Arial" w:hAnsi="Arial" w:cs="Arial"/>
          <w:lang w:val="en-ZA" w:eastAsia="en-GB"/>
        </w:rPr>
        <w:t xml:space="preserve">the </w:t>
      </w:r>
      <w:proofErr w:type="gramStart"/>
      <w:r w:rsidR="007617BE" w:rsidRPr="00DC169D">
        <w:rPr>
          <w:rFonts w:ascii="Arial" w:hAnsi="Arial" w:cs="Arial"/>
          <w:lang w:val="en-ZA" w:eastAsia="en-GB"/>
        </w:rPr>
        <w:t>25</w:t>
      </w:r>
      <w:r w:rsidR="007617BE" w:rsidRPr="00470C8C">
        <w:rPr>
          <w:rFonts w:ascii="Arial" w:hAnsi="Arial" w:cs="Arial"/>
          <w:vertAlign w:val="superscript"/>
          <w:lang w:val="en-ZA" w:eastAsia="en-GB"/>
        </w:rPr>
        <w:t>th</w:t>
      </w:r>
      <w:proofErr w:type="gramEnd"/>
      <w:r w:rsidR="007617BE">
        <w:rPr>
          <w:rFonts w:ascii="Arial" w:hAnsi="Arial" w:cs="Arial"/>
          <w:lang w:val="en-ZA" w:eastAsia="en-GB"/>
        </w:rPr>
        <w:t xml:space="preserve"> August</w:t>
      </w:r>
      <w:r w:rsidR="007617BE" w:rsidRPr="00DC169D">
        <w:rPr>
          <w:rFonts w:ascii="Arial" w:hAnsi="Arial" w:cs="Arial"/>
          <w:lang w:val="en-ZA" w:eastAsia="en-GB"/>
        </w:rPr>
        <w:t xml:space="preserve"> to 31</w:t>
      </w:r>
      <w:r w:rsidR="007617BE" w:rsidRPr="00470C8C">
        <w:rPr>
          <w:rFonts w:ascii="Arial" w:hAnsi="Arial" w:cs="Arial"/>
          <w:vertAlign w:val="superscript"/>
          <w:lang w:val="en-ZA" w:eastAsia="en-GB"/>
        </w:rPr>
        <w:t>st</w:t>
      </w:r>
      <w:r w:rsidR="007617BE">
        <w:rPr>
          <w:rFonts w:ascii="Arial" w:hAnsi="Arial" w:cs="Arial"/>
          <w:lang w:val="en-ZA" w:eastAsia="en-GB"/>
        </w:rPr>
        <w:t xml:space="preserve"> </w:t>
      </w:r>
      <w:r w:rsidR="007617BE" w:rsidRPr="00DC169D">
        <w:rPr>
          <w:rFonts w:ascii="Arial" w:hAnsi="Arial" w:cs="Arial"/>
          <w:lang w:val="en-ZA" w:eastAsia="en-GB"/>
        </w:rPr>
        <w:t xml:space="preserve">August </w:t>
      </w:r>
      <w:r w:rsidR="00D320C9" w:rsidRPr="00DC169D">
        <w:rPr>
          <w:rFonts w:ascii="Arial" w:hAnsi="Arial" w:cs="Arial"/>
          <w:lang w:val="en-ZA" w:eastAsia="en-GB"/>
        </w:rPr>
        <w:t>2025</w:t>
      </w:r>
      <w:r w:rsidR="00D320C9">
        <w:rPr>
          <w:rFonts w:ascii="Arial" w:hAnsi="Arial" w:cs="Arial"/>
          <w:lang w:val="en-ZA" w:eastAsia="en-GB"/>
        </w:rPr>
        <w:t>, and</w:t>
      </w:r>
      <w:r w:rsidR="005E0F1F">
        <w:rPr>
          <w:rFonts w:ascii="Arial" w:hAnsi="Arial" w:cs="Arial"/>
          <w:lang w:val="en-ZA" w:eastAsia="en-GB"/>
        </w:rPr>
        <w:t xml:space="preserve"> is aimed at </w:t>
      </w:r>
      <w:r w:rsidR="007617BE" w:rsidRPr="00DC169D">
        <w:rPr>
          <w:rFonts w:ascii="Arial" w:hAnsi="Arial" w:cs="Arial"/>
          <w:lang w:val="en-ZA" w:eastAsia="en-GB"/>
        </w:rPr>
        <w:t>educat</w:t>
      </w:r>
      <w:r w:rsidR="007617BE">
        <w:rPr>
          <w:rFonts w:ascii="Arial" w:hAnsi="Arial" w:cs="Arial"/>
          <w:lang w:val="en-ZA" w:eastAsia="en-GB"/>
        </w:rPr>
        <w:t>ing</w:t>
      </w:r>
      <w:r w:rsidR="007617BE" w:rsidRPr="00DC169D">
        <w:rPr>
          <w:rFonts w:ascii="Arial" w:hAnsi="Arial" w:cs="Arial"/>
          <w:lang w:val="en-ZA" w:eastAsia="en-GB"/>
        </w:rPr>
        <w:t xml:space="preserve"> and empower</w:t>
      </w:r>
      <w:r w:rsidR="007617BE">
        <w:rPr>
          <w:rFonts w:ascii="Arial" w:hAnsi="Arial" w:cs="Arial"/>
          <w:lang w:val="en-ZA" w:eastAsia="en-GB"/>
        </w:rPr>
        <w:t>ing</w:t>
      </w:r>
      <w:r w:rsidR="007617BE" w:rsidRPr="00DC169D">
        <w:rPr>
          <w:rFonts w:ascii="Arial" w:hAnsi="Arial" w:cs="Arial"/>
          <w:lang w:val="en-ZA" w:eastAsia="en-GB"/>
        </w:rPr>
        <w:t xml:space="preserve"> consumers on key financial matters.</w:t>
      </w:r>
      <w:r w:rsidR="007617BE">
        <w:rPr>
          <w:rFonts w:ascii="Arial" w:hAnsi="Arial" w:cs="Arial"/>
          <w:lang w:val="en-ZA" w:eastAsia="en-GB"/>
        </w:rPr>
        <w:t xml:space="preserve"> </w:t>
      </w:r>
      <w:r w:rsidRPr="00DC169D">
        <w:rPr>
          <w:rFonts w:ascii="Arial" w:hAnsi="Arial" w:cs="Arial"/>
          <w:lang w:val="en-ZA" w:eastAsia="en-GB"/>
        </w:rPr>
        <w:t>The National Credit Regulator (NCR) joins MSWSA</w:t>
      </w:r>
      <w:r w:rsidR="005E0F1F">
        <w:rPr>
          <w:rFonts w:ascii="Arial" w:hAnsi="Arial" w:cs="Arial"/>
          <w:lang w:val="en-ZA" w:eastAsia="en-GB"/>
        </w:rPr>
        <w:t xml:space="preserve">2025 </w:t>
      </w:r>
      <w:r w:rsidRPr="00DC169D">
        <w:rPr>
          <w:rFonts w:ascii="Arial" w:hAnsi="Arial" w:cs="Arial"/>
          <w:lang w:val="en-ZA" w:eastAsia="en-GB"/>
        </w:rPr>
        <w:t xml:space="preserve"> by encouraging South Africans to make informed and responsible credit and money decisions in order to improve their financial wellbeing.</w:t>
      </w:r>
      <w:r w:rsidRPr="00DC169D">
        <w:rPr>
          <w:rFonts w:ascii="Arial" w:hAnsi="Arial" w:cs="Arial"/>
        </w:rPr>
        <w:t xml:space="preserve"> </w:t>
      </w:r>
      <w:r w:rsidRPr="00DC169D">
        <w:rPr>
          <w:rFonts w:ascii="Arial" w:hAnsi="Arial" w:cs="Arial"/>
          <w:lang w:val="en-ZA" w:eastAsia="en-GB"/>
        </w:rPr>
        <w:t xml:space="preserve">As the regulator responsible for </w:t>
      </w:r>
      <w:r w:rsidR="007617BE">
        <w:rPr>
          <w:rFonts w:ascii="Arial" w:hAnsi="Arial" w:cs="Arial"/>
          <w:lang w:val="en-ZA" w:eastAsia="en-GB"/>
        </w:rPr>
        <w:t>the South African</w:t>
      </w:r>
      <w:r w:rsidR="007617BE" w:rsidRPr="00DC169D">
        <w:rPr>
          <w:rFonts w:ascii="Arial" w:hAnsi="Arial" w:cs="Arial"/>
          <w:lang w:val="en-ZA" w:eastAsia="en-GB"/>
        </w:rPr>
        <w:t xml:space="preserve"> </w:t>
      </w:r>
      <w:r w:rsidRPr="00DC169D">
        <w:rPr>
          <w:rFonts w:ascii="Arial" w:hAnsi="Arial" w:cs="Arial"/>
          <w:lang w:val="en-ZA" w:eastAsia="en-GB"/>
        </w:rPr>
        <w:t>consumer credit market, the NCR’s participation is focused on raising awareness about responsible borrowing, budgeting, and increasing knowledge of</w:t>
      </w:r>
      <w:r w:rsidR="007617BE">
        <w:rPr>
          <w:rFonts w:ascii="Arial" w:hAnsi="Arial" w:cs="Arial"/>
          <w:lang w:val="en-ZA" w:eastAsia="en-GB"/>
        </w:rPr>
        <w:t xml:space="preserve"> the</w:t>
      </w:r>
      <w:r w:rsidRPr="00DC169D">
        <w:rPr>
          <w:rFonts w:ascii="Arial" w:hAnsi="Arial" w:cs="Arial"/>
          <w:lang w:val="en-ZA" w:eastAsia="en-GB"/>
        </w:rPr>
        <w:t xml:space="preserve"> available consumer protection mechanisms</w:t>
      </w:r>
      <w:r>
        <w:rPr>
          <w:rFonts w:ascii="Arial" w:hAnsi="Arial" w:cs="Arial"/>
          <w:lang w:val="en-ZA" w:eastAsia="en-GB"/>
        </w:rPr>
        <w:t xml:space="preserve"> says </w:t>
      </w:r>
      <w:r w:rsidRPr="00DC169D">
        <w:rPr>
          <w:rFonts w:ascii="Arial" w:hAnsi="Arial" w:cs="Arial"/>
          <w:lang w:val="en-ZA" w:eastAsia="en-GB"/>
        </w:rPr>
        <w:t>Ms. Lynette De Beer, Interim Chief Executive Officer at the NCR</w:t>
      </w:r>
      <w:r>
        <w:rPr>
          <w:rFonts w:ascii="Arial" w:hAnsi="Arial" w:cs="Arial"/>
          <w:lang w:val="en-ZA" w:eastAsia="en-GB"/>
        </w:rPr>
        <w:t>.</w:t>
      </w:r>
    </w:p>
    <w:p w14:paraId="3C0EDAFA" w14:textId="77777777" w:rsidR="00DC169D" w:rsidRDefault="00DC169D" w:rsidP="002C1EED">
      <w:pPr>
        <w:spacing w:line="360" w:lineRule="auto"/>
        <w:jc w:val="both"/>
        <w:rPr>
          <w:rFonts w:ascii="Arial" w:hAnsi="Arial" w:cs="Arial"/>
          <w:lang w:val="en-ZA" w:eastAsia="en-GB"/>
        </w:rPr>
      </w:pPr>
    </w:p>
    <w:p w14:paraId="6DD55F43" w14:textId="067B5AA4" w:rsidR="00DC169D" w:rsidRPr="00DC169D" w:rsidRDefault="007617BE" w:rsidP="002C1EED">
      <w:pPr>
        <w:spacing w:line="360" w:lineRule="auto"/>
        <w:jc w:val="both"/>
        <w:rPr>
          <w:rFonts w:ascii="Arial" w:hAnsi="Arial" w:cs="Arial"/>
          <w:lang w:val="en-ZA" w:eastAsia="en-GB"/>
        </w:rPr>
      </w:pPr>
      <w:r>
        <w:rPr>
          <w:rFonts w:ascii="Arial" w:hAnsi="Arial" w:cs="Arial"/>
          <w:lang w:val="en-ZA" w:eastAsia="en-GB"/>
        </w:rPr>
        <w:t xml:space="preserve">The </w:t>
      </w:r>
      <w:r w:rsidRPr="00DC169D">
        <w:rPr>
          <w:rFonts w:ascii="Arial" w:hAnsi="Arial" w:cs="Arial"/>
          <w:lang w:val="en-ZA" w:eastAsia="en-GB"/>
        </w:rPr>
        <w:t>MSWSA</w:t>
      </w:r>
      <w:r w:rsidR="00DC169D" w:rsidRPr="00DC169D">
        <w:rPr>
          <w:rFonts w:ascii="Arial" w:hAnsi="Arial" w:cs="Arial"/>
          <w:lang w:val="en-ZA" w:eastAsia="en-GB"/>
        </w:rPr>
        <w:t xml:space="preserve"> initiative </w:t>
      </w:r>
      <w:r w:rsidR="00DC169D">
        <w:rPr>
          <w:rFonts w:ascii="Arial" w:hAnsi="Arial" w:cs="Arial"/>
          <w:lang w:val="en-ZA" w:eastAsia="en-GB"/>
        </w:rPr>
        <w:t xml:space="preserve">is </w:t>
      </w:r>
      <w:r w:rsidR="00DC169D" w:rsidRPr="00DC169D">
        <w:rPr>
          <w:rFonts w:ascii="Arial" w:hAnsi="Arial" w:cs="Arial"/>
          <w:lang w:val="en-ZA" w:eastAsia="en-GB"/>
        </w:rPr>
        <w:t xml:space="preserve">designed </w:t>
      </w:r>
      <w:r w:rsidR="005E0F1F">
        <w:rPr>
          <w:rFonts w:ascii="Arial" w:hAnsi="Arial" w:cs="Arial"/>
          <w:lang w:val="en-ZA" w:eastAsia="en-GB"/>
        </w:rPr>
        <w:t>to</w:t>
      </w:r>
      <w:r w:rsidR="005E0F1F" w:rsidRPr="00DC169D">
        <w:rPr>
          <w:rFonts w:ascii="Arial" w:hAnsi="Arial" w:cs="Arial"/>
          <w:lang w:val="en-ZA" w:eastAsia="en-GB"/>
        </w:rPr>
        <w:t xml:space="preserve"> promot</w:t>
      </w:r>
      <w:r w:rsidR="005E0F1F">
        <w:rPr>
          <w:rFonts w:ascii="Arial" w:hAnsi="Arial" w:cs="Arial"/>
          <w:lang w:val="en-ZA" w:eastAsia="en-GB"/>
        </w:rPr>
        <w:t>e</w:t>
      </w:r>
      <w:r w:rsidR="005E0F1F" w:rsidRPr="00DC169D">
        <w:rPr>
          <w:rFonts w:ascii="Arial" w:hAnsi="Arial" w:cs="Arial"/>
          <w:lang w:val="en-ZA" w:eastAsia="en-GB"/>
        </w:rPr>
        <w:t xml:space="preserve"> </w:t>
      </w:r>
      <w:r w:rsidR="00DC169D" w:rsidRPr="00DC169D">
        <w:rPr>
          <w:rFonts w:ascii="Arial" w:hAnsi="Arial" w:cs="Arial"/>
          <w:lang w:val="en-ZA" w:eastAsia="en-GB"/>
        </w:rPr>
        <w:t xml:space="preserve">financial education and </w:t>
      </w:r>
      <w:r w:rsidR="005E0F1F">
        <w:rPr>
          <w:rFonts w:ascii="Arial" w:hAnsi="Arial" w:cs="Arial"/>
          <w:lang w:val="en-ZA" w:eastAsia="en-GB"/>
        </w:rPr>
        <w:t xml:space="preserve">to </w:t>
      </w:r>
      <w:r w:rsidR="00DC169D" w:rsidRPr="00DC169D">
        <w:rPr>
          <w:rFonts w:ascii="Arial" w:hAnsi="Arial" w:cs="Arial"/>
          <w:lang w:val="en-ZA" w:eastAsia="en-GB"/>
        </w:rPr>
        <w:t>empower consumers with the knowledge and tools they need to improve their financial wellbeing.</w:t>
      </w:r>
      <w:r w:rsidR="00DC169D">
        <w:rPr>
          <w:rFonts w:ascii="Arial" w:hAnsi="Arial" w:cs="Arial"/>
          <w:lang w:val="en-ZA" w:eastAsia="en-GB"/>
        </w:rPr>
        <w:t xml:space="preserve"> The</w:t>
      </w:r>
      <w:r w:rsidR="00DC169D" w:rsidRPr="00DC169D">
        <w:rPr>
          <w:rFonts w:ascii="Arial" w:hAnsi="Arial" w:cs="Arial"/>
          <w:lang w:val="en-ZA" w:eastAsia="en-GB"/>
        </w:rPr>
        <w:t xml:space="preserve"> NCR’s focus during this week</w:t>
      </w:r>
      <w:r>
        <w:rPr>
          <w:rFonts w:ascii="Arial" w:hAnsi="Arial" w:cs="Arial"/>
          <w:lang w:val="en-ZA" w:eastAsia="en-GB"/>
        </w:rPr>
        <w:t>,</w:t>
      </w:r>
      <w:r w:rsidR="00DC169D" w:rsidRPr="00DC169D">
        <w:rPr>
          <w:rFonts w:ascii="Arial" w:hAnsi="Arial" w:cs="Arial"/>
          <w:lang w:val="en-ZA" w:eastAsia="en-GB"/>
        </w:rPr>
        <w:t xml:space="preserve"> </w:t>
      </w:r>
      <w:r w:rsidR="001660AD">
        <w:rPr>
          <w:rFonts w:ascii="Arial" w:hAnsi="Arial" w:cs="Arial"/>
          <w:lang w:val="en-ZA" w:eastAsia="en-GB"/>
        </w:rPr>
        <w:t>and beyond</w:t>
      </w:r>
      <w:r>
        <w:rPr>
          <w:rFonts w:ascii="Arial" w:hAnsi="Arial" w:cs="Arial"/>
          <w:lang w:val="en-ZA" w:eastAsia="en-GB"/>
        </w:rPr>
        <w:t>,</w:t>
      </w:r>
      <w:r w:rsidR="001660AD">
        <w:rPr>
          <w:rFonts w:ascii="Arial" w:hAnsi="Arial" w:cs="Arial"/>
          <w:lang w:val="en-ZA" w:eastAsia="en-GB"/>
        </w:rPr>
        <w:t xml:space="preserve"> </w:t>
      </w:r>
      <w:r w:rsidR="00DC169D" w:rsidRPr="00DC169D">
        <w:rPr>
          <w:rFonts w:ascii="Arial" w:hAnsi="Arial" w:cs="Arial"/>
          <w:lang w:val="en-ZA" w:eastAsia="en-GB"/>
        </w:rPr>
        <w:t xml:space="preserve">is </w:t>
      </w:r>
      <w:r w:rsidR="005E0F1F">
        <w:rPr>
          <w:rFonts w:ascii="Arial" w:hAnsi="Arial" w:cs="Arial"/>
          <w:lang w:val="en-ZA" w:eastAsia="en-GB"/>
        </w:rPr>
        <w:t>towards</w:t>
      </w:r>
      <w:r w:rsidR="005E0F1F" w:rsidRPr="00DC169D">
        <w:rPr>
          <w:rFonts w:ascii="Arial" w:hAnsi="Arial" w:cs="Arial"/>
          <w:lang w:val="en-ZA" w:eastAsia="en-GB"/>
        </w:rPr>
        <w:t xml:space="preserve"> </w:t>
      </w:r>
      <w:r w:rsidR="00DC169D" w:rsidRPr="00DC169D">
        <w:rPr>
          <w:rFonts w:ascii="Arial" w:hAnsi="Arial" w:cs="Arial"/>
          <w:lang w:val="en-ZA" w:eastAsia="en-GB"/>
        </w:rPr>
        <w:t xml:space="preserve">helping consumers understand </w:t>
      </w:r>
      <w:r w:rsidR="00DC169D">
        <w:rPr>
          <w:rFonts w:ascii="Arial" w:hAnsi="Arial" w:cs="Arial"/>
          <w:lang w:val="en-ZA" w:eastAsia="en-GB"/>
        </w:rPr>
        <w:t>their rights and responsibilities</w:t>
      </w:r>
      <w:r w:rsidR="00DC169D" w:rsidRPr="00DC169D">
        <w:rPr>
          <w:rFonts w:ascii="Arial" w:hAnsi="Arial" w:cs="Arial"/>
          <w:lang w:val="en-ZA" w:eastAsia="en-GB"/>
        </w:rPr>
        <w:t xml:space="preserve">, avoid reckless </w:t>
      </w:r>
      <w:r w:rsidR="00E041A3">
        <w:rPr>
          <w:rFonts w:ascii="Arial" w:hAnsi="Arial" w:cs="Arial"/>
          <w:lang w:val="en-ZA" w:eastAsia="en-GB"/>
        </w:rPr>
        <w:t>lending</w:t>
      </w:r>
      <w:r w:rsidR="001660AD">
        <w:rPr>
          <w:rFonts w:ascii="Arial" w:hAnsi="Arial" w:cs="Arial"/>
          <w:lang w:val="en-ZA" w:eastAsia="en-GB"/>
        </w:rPr>
        <w:t xml:space="preserve">, </w:t>
      </w:r>
      <w:r w:rsidR="00E041A3">
        <w:rPr>
          <w:rFonts w:ascii="Arial" w:hAnsi="Arial" w:cs="Arial"/>
          <w:lang w:val="en-ZA" w:eastAsia="en-GB"/>
        </w:rPr>
        <w:t>reckless spending</w:t>
      </w:r>
      <w:r w:rsidR="005E0F1F">
        <w:rPr>
          <w:rFonts w:ascii="Arial" w:hAnsi="Arial" w:cs="Arial"/>
          <w:lang w:val="en-ZA" w:eastAsia="en-GB"/>
        </w:rPr>
        <w:t>, whilst</w:t>
      </w:r>
      <w:r w:rsidR="00DC169D" w:rsidRPr="00DC169D">
        <w:rPr>
          <w:rFonts w:ascii="Arial" w:hAnsi="Arial" w:cs="Arial"/>
          <w:lang w:val="en-ZA" w:eastAsia="en-GB"/>
        </w:rPr>
        <w:t xml:space="preserve"> </w:t>
      </w:r>
      <w:r w:rsidR="005E0F1F" w:rsidRPr="00DC169D">
        <w:rPr>
          <w:rFonts w:ascii="Arial" w:hAnsi="Arial" w:cs="Arial"/>
          <w:lang w:val="en-ZA" w:eastAsia="en-GB"/>
        </w:rPr>
        <w:t>manag</w:t>
      </w:r>
      <w:r w:rsidR="005E0F1F">
        <w:rPr>
          <w:rFonts w:ascii="Arial" w:hAnsi="Arial" w:cs="Arial"/>
          <w:lang w:val="en-ZA" w:eastAsia="en-GB"/>
        </w:rPr>
        <w:t>ing</w:t>
      </w:r>
      <w:r w:rsidR="005E0F1F" w:rsidRPr="00DC169D">
        <w:rPr>
          <w:rFonts w:ascii="Arial" w:hAnsi="Arial" w:cs="Arial"/>
          <w:lang w:val="en-ZA" w:eastAsia="en-GB"/>
        </w:rPr>
        <w:t xml:space="preserve"> </w:t>
      </w:r>
      <w:r w:rsidR="00DC169D" w:rsidRPr="00DC169D">
        <w:rPr>
          <w:rFonts w:ascii="Arial" w:hAnsi="Arial" w:cs="Arial"/>
          <w:lang w:val="en-ZA" w:eastAsia="en-GB"/>
        </w:rPr>
        <w:t>their money</w:t>
      </w:r>
      <w:r w:rsidR="00E041A3">
        <w:rPr>
          <w:rFonts w:ascii="Arial" w:hAnsi="Arial" w:cs="Arial"/>
          <w:lang w:val="en-ZA" w:eastAsia="en-GB"/>
        </w:rPr>
        <w:t>/</w:t>
      </w:r>
      <w:r w:rsidR="001660AD">
        <w:rPr>
          <w:rFonts w:ascii="Arial" w:hAnsi="Arial" w:cs="Arial"/>
          <w:lang w:val="en-ZA" w:eastAsia="en-GB"/>
        </w:rPr>
        <w:t>credit</w:t>
      </w:r>
      <w:r w:rsidR="00DC169D" w:rsidRPr="00DC169D">
        <w:rPr>
          <w:rFonts w:ascii="Arial" w:hAnsi="Arial" w:cs="Arial"/>
          <w:lang w:val="en-ZA" w:eastAsia="en-GB"/>
        </w:rPr>
        <w:t xml:space="preserve"> wisely</w:t>
      </w:r>
      <w:r w:rsidR="00DC169D">
        <w:rPr>
          <w:rFonts w:ascii="Arial" w:hAnsi="Arial" w:cs="Arial"/>
          <w:lang w:val="en-ZA" w:eastAsia="en-GB"/>
        </w:rPr>
        <w:t>.</w:t>
      </w:r>
    </w:p>
    <w:p w14:paraId="2DB4811B" w14:textId="77777777" w:rsidR="00DC169D" w:rsidRPr="00DC169D" w:rsidRDefault="00DC169D" w:rsidP="002C1EED">
      <w:pPr>
        <w:spacing w:line="360" w:lineRule="auto"/>
        <w:jc w:val="both"/>
        <w:rPr>
          <w:rFonts w:ascii="Arial" w:hAnsi="Arial" w:cs="Arial"/>
          <w:lang w:val="en-ZA" w:eastAsia="en-GB"/>
        </w:rPr>
      </w:pPr>
    </w:p>
    <w:p w14:paraId="00C9B4B7" w14:textId="449B43B1" w:rsidR="00DC169D" w:rsidRDefault="00704CEF" w:rsidP="002C1EED">
      <w:pPr>
        <w:spacing w:line="360" w:lineRule="auto"/>
        <w:jc w:val="both"/>
        <w:rPr>
          <w:rFonts w:ascii="Arial" w:hAnsi="Arial" w:cs="Arial"/>
          <w:lang w:val="en-ZA" w:eastAsia="en-GB"/>
        </w:rPr>
      </w:pPr>
      <w:r>
        <w:rPr>
          <w:rFonts w:ascii="Arial" w:hAnsi="Arial" w:cs="Arial"/>
          <w:lang w:val="en-ZA" w:eastAsia="en-GB"/>
        </w:rPr>
        <w:t>W</w:t>
      </w:r>
      <w:r w:rsidR="00DC169D" w:rsidRPr="00DC169D">
        <w:rPr>
          <w:rFonts w:ascii="Arial" w:hAnsi="Arial" w:cs="Arial"/>
          <w:lang w:val="en-ZA" w:eastAsia="en-GB"/>
        </w:rPr>
        <w:t xml:space="preserve">ith many </w:t>
      </w:r>
      <w:r w:rsidR="00A261EA">
        <w:rPr>
          <w:rFonts w:ascii="Arial" w:hAnsi="Arial" w:cs="Arial"/>
          <w:lang w:val="en-ZA" w:eastAsia="en-GB"/>
        </w:rPr>
        <w:t>S</w:t>
      </w:r>
      <w:r w:rsidR="00DC169D">
        <w:rPr>
          <w:rFonts w:ascii="Arial" w:hAnsi="Arial" w:cs="Arial"/>
          <w:lang w:val="en-ZA" w:eastAsia="en-GB"/>
        </w:rPr>
        <w:t xml:space="preserve">outh African </w:t>
      </w:r>
      <w:r w:rsidR="00DC169D" w:rsidRPr="00DC169D">
        <w:rPr>
          <w:rFonts w:ascii="Arial" w:hAnsi="Arial" w:cs="Arial"/>
          <w:lang w:val="en-ZA" w:eastAsia="en-GB"/>
        </w:rPr>
        <w:t xml:space="preserve">households facing rising living costs and mounting credit obligations, it is </w:t>
      </w:r>
      <w:r w:rsidR="007617BE">
        <w:rPr>
          <w:rFonts w:ascii="Arial" w:hAnsi="Arial" w:cs="Arial"/>
          <w:lang w:val="en-ZA" w:eastAsia="en-GB"/>
        </w:rPr>
        <w:t xml:space="preserve">now </w:t>
      </w:r>
      <w:r w:rsidR="00DC169D" w:rsidRPr="00DC169D">
        <w:rPr>
          <w:rFonts w:ascii="Arial" w:hAnsi="Arial" w:cs="Arial"/>
          <w:lang w:val="en-ZA" w:eastAsia="en-GB"/>
        </w:rPr>
        <w:t>more important than ever for consumers to make informed and responsible financial decisions</w:t>
      </w:r>
      <w:r w:rsidR="00DC169D">
        <w:rPr>
          <w:rFonts w:ascii="Arial" w:hAnsi="Arial" w:cs="Arial"/>
          <w:lang w:val="en-ZA" w:eastAsia="en-GB"/>
        </w:rPr>
        <w:t>. The</w:t>
      </w:r>
      <w:r w:rsidR="007617BE">
        <w:rPr>
          <w:rFonts w:ascii="Arial" w:hAnsi="Arial" w:cs="Arial"/>
          <w:lang w:val="en-ZA" w:eastAsia="en-GB"/>
        </w:rPr>
        <w:t>refore,</w:t>
      </w:r>
      <w:r w:rsidR="00DC169D" w:rsidRPr="00DC169D">
        <w:rPr>
          <w:rFonts w:ascii="Arial" w:hAnsi="Arial" w:cs="Arial"/>
          <w:lang w:val="en-ZA" w:eastAsia="en-GB"/>
        </w:rPr>
        <w:t xml:space="preserve"> </w:t>
      </w:r>
      <w:r w:rsidR="007617BE">
        <w:rPr>
          <w:rFonts w:ascii="Arial" w:hAnsi="Arial" w:cs="Arial"/>
          <w:lang w:val="en-ZA" w:eastAsia="en-GB"/>
        </w:rPr>
        <w:t xml:space="preserve">the </w:t>
      </w:r>
      <w:r w:rsidR="00DC169D" w:rsidRPr="00DC169D">
        <w:rPr>
          <w:rFonts w:ascii="Arial" w:hAnsi="Arial" w:cs="Arial"/>
          <w:lang w:val="en-ZA" w:eastAsia="en-GB"/>
        </w:rPr>
        <w:t>MSW</w:t>
      </w:r>
      <w:r w:rsidR="00DC169D">
        <w:rPr>
          <w:rFonts w:ascii="Arial" w:hAnsi="Arial" w:cs="Arial"/>
          <w:lang w:val="en-ZA" w:eastAsia="en-GB"/>
        </w:rPr>
        <w:t>SA initiative</w:t>
      </w:r>
      <w:r w:rsidR="00DC169D" w:rsidRPr="00DC169D">
        <w:rPr>
          <w:rFonts w:ascii="Arial" w:hAnsi="Arial" w:cs="Arial"/>
          <w:lang w:val="en-ZA" w:eastAsia="en-GB"/>
        </w:rPr>
        <w:t xml:space="preserve"> provides the perfect opportunity for consumers to reflect on their credit behaviour and adopt practical steps to protect and strengthen their financial position</w:t>
      </w:r>
      <w:r w:rsidR="005850E2">
        <w:rPr>
          <w:rFonts w:ascii="Arial" w:hAnsi="Arial" w:cs="Arial"/>
          <w:lang w:val="en-ZA" w:eastAsia="en-GB"/>
        </w:rPr>
        <w:t>s</w:t>
      </w:r>
      <w:r>
        <w:rPr>
          <w:rFonts w:ascii="Arial" w:hAnsi="Arial" w:cs="Arial"/>
          <w:lang w:val="en-ZA" w:eastAsia="en-GB"/>
        </w:rPr>
        <w:t xml:space="preserve"> </w:t>
      </w:r>
      <w:r w:rsidR="00E75E2B">
        <w:rPr>
          <w:rFonts w:ascii="Arial" w:hAnsi="Arial" w:cs="Arial"/>
          <w:lang w:val="en-ZA" w:eastAsia="en-GB"/>
        </w:rPr>
        <w:t xml:space="preserve">by using money and credit wisely </w:t>
      </w:r>
      <w:r>
        <w:rPr>
          <w:rFonts w:ascii="Arial" w:hAnsi="Arial" w:cs="Arial"/>
          <w:lang w:val="en-ZA" w:eastAsia="en-GB"/>
        </w:rPr>
        <w:t>adds Ms De Beer.</w:t>
      </w:r>
    </w:p>
    <w:p w14:paraId="76481AA6" w14:textId="77777777" w:rsidR="00DC169D" w:rsidRDefault="00DC169D" w:rsidP="002C1EED">
      <w:pPr>
        <w:spacing w:line="360" w:lineRule="auto"/>
        <w:jc w:val="both"/>
        <w:rPr>
          <w:rFonts w:ascii="Arial" w:hAnsi="Arial" w:cs="Arial"/>
          <w:lang w:val="en-ZA" w:eastAsia="en-GB"/>
        </w:rPr>
      </w:pPr>
    </w:p>
    <w:p w14:paraId="3B32A646" w14:textId="45E69FE8" w:rsidR="00DC169D" w:rsidRPr="00DC169D" w:rsidRDefault="00704CEF" w:rsidP="002C1EED">
      <w:pPr>
        <w:spacing w:line="360" w:lineRule="auto"/>
        <w:jc w:val="both"/>
        <w:rPr>
          <w:rFonts w:ascii="Arial" w:hAnsi="Arial" w:cs="Arial"/>
          <w:lang w:val="en-ZA" w:eastAsia="en-GB"/>
        </w:rPr>
      </w:pPr>
      <w:r>
        <w:rPr>
          <w:rFonts w:ascii="Arial" w:hAnsi="Arial" w:cs="Arial"/>
          <w:lang w:val="en-ZA" w:eastAsia="en-GB"/>
        </w:rPr>
        <w:lastRenderedPageBreak/>
        <w:t xml:space="preserve">Ms De Beer further </w:t>
      </w:r>
      <w:r w:rsidR="0012375E">
        <w:rPr>
          <w:rFonts w:ascii="Arial" w:hAnsi="Arial" w:cs="Arial"/>
          <w:lang w:val="en-ZA" w:eastAsia="en-GB"/>
        </w:rPr>
        <w:t>adds that</w:t>
      </w:r>
      <w:r>
        <w:rPr>
          <w:rFonts w:ascii="Arial" w:hAnsi="Arial" w:cs="Arial"/>
          <w:lang w:val="en-ZA" w:eastAsia="en-GB"/>
        </w:rPr>
        <w:t xml:space="preserve"> u</w:t>
      </w:r>
      <w:r w:rsidR="00DC169D" w:rsidRPr="00DC169D">
        <w:rPr>
          <w:rFonts w:ascii="Arial" w:hAnsi="Arial" w:cs="Arial"/>
          <w:lang w:val="en-ZA" w:eastAsia="en-GB"/>
        </w:rPr>
        <w:t xml:space="preserve">sing money </w:t>
      </w:r>
      <w:r w:rsidR="0012375E">
        <w:rPr>
          <w:rFonts w:ascii="Arial" w:hAnsi="Arial" w:cs="Arial"/>
          <w:lang w:val="en-ZA" w:eastAsia="en-GB"/>
        </w:rPr>
        <w:t xml:space="preserve">and credit </w:t>
      </w:r>
      <w:r w:rsidR="00DC169D" w:rsidRPr="00DC169D">
        <w:rPr>
          <w:rFonts w:ascii="Arial" w:hAnsi="Arial" w:cs="Arial"/>
          <w:lang w:val="en-ZA" w:eastAsia="en-GB"/>
        </w:rPr>
        <w:t xml:space="preserve">wisely is one of the most important steps a </w:t>
      </w:r>
      <w:r w:rsidR="00BC6917">
        <w:rPr>
          <w:rFonts w:ascii="Arial" w:hAnsi="Arial" w:cs="Arial"/>
          <w:lang w:val="en-ZA" w:eastAsia="en-GB"/>
        </w:rPr>
        <w:t>consumer</w:t>
      </w:r>
      <w:r w:rsidR="00DC169D" w:rsidRPr="00DC169D">
        <w:rPr>
          <w:rFonts w:ascii="Arial" w:hAnsi="Arial" w:cs="Arial"/>
          <w:lang w:val="en-ZA" w:eastAsia="en-GB"/>
        </w:rPr>
        <w:t xml:space="preserve"> can take to improve their financial </w:t>
      </w:r>
      <w:r w:rsidR="007617BE">
        <w:rPr>
          <w:rFonts w:ascii="Arial" w:hAnsi="Arial" w:cs="Arial"/>
          <w:lang w:val="en-ZA" w:eastAsia="en-GB"/>
        </w:rPr>
        <w:t xml:space="preserve">position </w:t>
      </w:r>
      <w:r w:rsidR="00DC169D" w:rsidRPr="00DC169D">
        <w:rPr>
          <w:rFonts w:ascii="Arial" w:hAnsi="Arial" w:cs="Arial"/>
          <w:lang w:val="en-ZA" w:eastAsia="en-GB"/>
        </w:rPr>
        <w:t>and ultimately achieve stability and independence</w:t>
      </w:r>
      <w:r w:rsidR="007617BE">
        <w:rPr>
          <w:rFonts w:ascii="Arial" w:hAnsi="Arial" w:cs="Arial"/>
          <w:lang w:val="en-ZA" w:eastAsia="en-GB"/>
        </w:rPr>
        <w:t xml:space="preserve"> and </w:t>
      </w:r>
      <w:r w:rsidR="00BC6917">
        <w:rPr>
          <w:rFonts w:ascii="Arial" w:hAnsi="Arial" w:cs="Arial"/>
          <w:lang w:val="en-ZA" w:eastAsia="en-GB"/>
        </w:rPr>
        <w:t>avoid over-indebtedness</w:t>
      </w:r>
      <w:r w:rsidR="00DC169D" w:rsidRPr="00DC169D">
        <w:rPr>
          <w:rFonts w:ascii="Arial" w:hAnsi="Arial" w:cs="Arial"/>
          <w:lang w:val="en-ZA" w:eastAsia="en-GB"/>
        </w:rPr>
        <w:t xml:space="preserve">. Wise </w:t>
      </w:r>
      <w:r w:rsidR="0012375E">
        <w:rPr>
          <w:rFonts w:ascii="Arial" w:hAnsi="Arial" w:cs="Arial"/>
          <w:lang w:val="en-ZA" w:eastAsia="en-GB"/>
        </w:rPr>
        <w:t>credit</w:t>
      </w:r>
      <w:r w:rsidR="007617BE">
        <w:rPr>
          <w:rFonts w:ascii="Arial" w:hAnsi="Arial" w:cs="Arial"/>
          <w:lang w:val="en-ZA" w:eastAsia="en-GB"/>
        </w:rPr>
        <w:t xml:space="preserve"> decisions</w:t>
      </w:r>
      <w:r w:rsidR="0012375E">
        <w:rPr>
          <w:rFonts w:ascii="Arial" w:hAnsi="Arial" w:cs="Arial"/>
          <w:lang w:val="en-ZA" w:eastAsia="en-GB"/>
        </w:rPr>
        <w:t xml:space="preserve"> and </w:t>
      </w:r>
      <w:r w:rsidR="007617BE">
        <w:rPr>
          <w:rFonts w:ascii="Arial" w:hAnsi="Arial" w:cs="Arial"/>
          <w:lang w:val="en-ZA" w:eastAsia="en-GB"/>
        </w:rPr>
        <w:t xml:space="preserve">prudent </w:t>
      </w:r>
      <w:r w:rsidR="00DC169D" w:rsidRPr="00DC169D">
        <w:rPr>
          <w:rFonts w:ascii="Arial" w:hAnsi="Arial" w:cs="Arial"/>
          <w:lang w:val="en-ZA" w:eastAsia="en-GB"/>
        </w:rPr>
        <w:t xml:space="preserve">money management </w:t>
      </w:r>
      <w:r w:rsidR="007617BE">
        <w:rPr>
          <w:rFonts w:ascii="Arial" w:hAnsi="Arial" w:cs="Arial"/>
          <w:lang w:val="en-ZA" w:eastAsia="en-GB"/>
        </w:rPr>
        <w:t>can be achieved by</w:t>
      </w:r>
      <w:r w:rsidR="00DC169D" w:rsidRPr="00DC169D">
        <w:rPr>
          <w:rFonts w:ascii="Arial" w:hAnsi="Arial" w:cs="Arial"/>
          <w:lang w:val="en-ZA" w:eastAsia="en-GB"/>
        </w:rPr>
        <w:t xml:space="preserve"> </w:t>
      </w:r>
      <w:r w:rsidR="00513E6F">
        <w:rPr>
          <w:rFonts w:ascii="Arial" w:hAnsi="Arial" w:cs="Arial"/>
          <w:lang w:val="en-ZA" w:eastAsia="en-GB"/>
        </w:rPr>
        <w:t>tracking your spending habits - proper</w:t>
      </w:r>
      <w:r w:rsidR="00DC169D" w:rsidRPr="00DC169D">
        <w:rPr>
          <w:rFonts w:ascii="Arial" w:hAnsi="Arial" w:cs="Arial"/>
          <w:lang w:val="en-ZA" w:eastAsia="en-GB"/>
        </w:rPr>
        <w:t xml:space="preserve"> plan</w:t>
      </w:r>
      <w:r w:rsidR="00513E6F">
        <w:rPr>
          <w:rFonts w:ascii="Arial" w:hAnsi="Arial" w:cs="Arial"/>
          <w:lang w:val="en-ZA" w:eastAsia="en-GB"/>
        </w:rPr>
        <w:t>ning</w:t>
      </w:r>
      <w:r w:rsidR="00DC169D" w:rsidRPr="00DC169D">
        <w:rPr>
          <w:rFonts w:ascii="Arial" w:hAnsi="Arial" w:cs="Arial"/>
          <w:lang w:val="en-ZA" w:eastAsia="en-GB"/>
        </w:rPr>
        <w:t xml:space="preserve">, </w:t>
      </w:r>
      <w:r w:rsidR="00513E6F">
        <w:rPr>
          <w:rFonts w:ascii="Arial" w:hAnsi="Arial" w:cs="Arial"/>
          <w:lang w:val="en-ZA" w:eastAsia="en-GB"/>
        </w:rPr>
        <w:t xml:space="preserve">sensible </w:t>
      </w:r>
      <w:r w:rsidR="00DC169D" w:rsidRPr="00DC169D">
        <w:rPr>
          <w:rFonts w:ascii="Arial" w:hAnsi="Arial" w:cs="Arial"/>
          <w:lang w:val="en-ZA" w:eastAsia="en-GB"/>
        </w:rPr>
        <w:t>spend</w:t>
      </w:r>
      <w:r w:rsidR="00513E6F">
        <w:rPr>
          <w:rFonts w:ascii="Arial" w:hAnsi="Arial" w:cs="Arial"/>
          <w:lang w:val="en-ZA" w:eastAsia="en-GB"/>
        </w:rPr>
        <w:t xml:space="preserve">ing and </w:t>
      </w:r>
      <w:r w:rsidR="005850E2">
        <w:rPr>
          <w:rFonts w:ascii="Arial" w:hAnsi="Arial" w:cs="Arial"/>
          <w:lang w:val="en-ZA" w:eastAsia="en-GB"/>
        </w:rPr>
        <w:t xml:space="preserve">by </w:t>
      </w:r>
      <w:r w:rsidR="00DC169D" w:rsidRPr="00DC169D">
        <w:rPr>
          <w:rFonts w:ascii="Arial" w:hAnsi="Arial" w:cs="Arial"/>
          <w:lang w:val="en-ZA" w:eastAsia="en-GB"/>
        </w:rPr>
        <w:t>sav</w:t>
      </w:r>
      <w:r w:rsidR="00513E6F">
        <w:rPr>
          <w:rFonts w:ascii="Arial" w:hAnsi="Arial" w:cs="Arial"/>
          <w:lang w:val="en-ZA" w:eastAsia="en-GB"/>
        </w:rPr>
        <w:t>ing</w:t>
      </w:r>
      <w:r w:rsidR="00DC169D" w:rsidRPr="00DC169D">
        <w:rPr>
          <w:rFonts w:ascii="Arial" w:hAnsi="Arial" w:cs="Arial"/>
          <w:lang w:val="en-ZA" w:eastAsia="en-GB"/>
        </w:rPr>
        <w:t>.</w:t>
      </w:r>
      <w:r w:rsidR="00BC6917">
        <w:rPr>
          <w:rFonts w:ascii="Arial" w:hAnsi="Arial" w:cs="Arial"/>
          <w:lang w:val="en-ZA" w:eastAsia="en-GB"/>
        </w:rPr>
        <w:t xml:space="preserve"> </w:t>
      </w:r>
      <w:r w:rsidR="00DC169D" w:rsidRPr="00DC169D">
        <w:rPr>
          <w:rFonts w:ascii="Arial" w:hAnsi="Arial" w:cs="Arial"/>
          <w:lang w:val="en-ZA" w:eastAsia="en-GB"/>
        </w:rPr>
        <w:t xml:space="preserve">By taking control of their finances and developing good money habits, </w:t>
      </w:r>
      <w:r w:rsidR="00BC6917">
        <w:rPr>
          <w:rFonts w:ascii="Arial" w:hAnsi="Arial" w:cs="Arial"/>
          <w:lang w:val="en-ZA" w:eastAsia="en-GB"/>
        </w:rPr>
        <w:t>consumers</w:t>
      </w:r>
      <w:r w:rsidR="00DC169D" w:rsidRPr="00DC169D">
        <w:rPr>
          <w:rFonts w:ascii="Arial" w:hAnsi="Arial" w:cs="Arial"/>
          <w:lang w:val="en-ZA" w:eastAsia="en-GB"/>
        </w:rPr>
        <w:t xml:space="preserve"> can improve their financial position, reduce stress, and </w:t>
      </w:r>
      <w:r w:rsidR="005850E2">
        <w:rPr>
          <w:rFonts w:ascii="Arial" w:hAnsi="Arial" w:cs="Arial"/>
          <w:lang w:val="en-ZA" w:eastAsia="en-GB"/>
        </w:rPr>
        <w:t xml:space="preserve">begin to </w:t>
      </w:r>
      <w:r w:rsidR="00DC169D" w:rsidRPr="00DC169D">
        <w:rPr>
          <w:rFonts w:ascii="Arial" w:hAnsi="Arial" w:cs="Arial"/>
          <w:lang w:val="en-ZA" w:eastAsia="en-GB"/>
        </w:rPr>
        <w:t>work towards long-term financial goals.</w:t>
      </w:r>
    </w:p>
    <w:p w14:paraId="2121ACC4" w14:textId="77777777" w:rsidR="00DC169D" w:rsidRPr="00DC169D" w:rsidRDefault="00DC169D" w:rsidP="002C1EED">
      <w:pPr>
        <w:spacing w:line="360" w:lineRule="auto"/>
        <w:jc w:val="both"/>
        <w:rPr>
          <w:rFonts w:ascii="Arial" w:hAnsi="Arial" w:cs="Arial"/>
          <w:lang w:val="en-ZA" w:eastAsia="en-GB"/>
        </w:rPr>
      </w:pPr>
    </w:p>
    <w:p w14:paraId="049022B7" w14:textId="671C7F3D" w:rsidR="00513E6F" w:rsidRDefault="0012375E" w:rsidP="00513E6F">
      <w:pPr>
        <w:spacing w:line="360" w:lineRule="auto"/>
        <w:jc w:val="both"/>
        <w:rPr>
          <w:rFonts w:ascii="Arial" w:hAnsi="Arial" w:cs="Arial"/>
          <w:lang w:val="en-ZA" w:eastAsia="en-GB"/>
        </w:rPr>
      </w:pPr>
      <w:r w:rsidRPr="0012375E">
        <w:rPr>
          <w:rFonts w:ascii="Arial" w:hAnsi="Arial" w:cs="Arial"/>
          <w:lang w:val="en-ZA" w:eastAsia="en-GB"/>
        </w:rPr>
        <w:t xml:space="preserve">Equally important is building a culture of saving. </w:t>
      </w:r>
      <w:r w:rsidR="00513E6F" w:rsidRPr="0012375E">
        <w:rPr>
          <w:rFonts w:ascii="Arial" w:hAnsi="Arial" w:cs="Arial"/>
          <w:lang w:val="en-ZA" w:eastAsia="en-GB"/>
        </w:rPr>
        <w:t>Even small, regular contributions to a savings account can add up over time and contribute to better financial resilience</w:t>
      </w:r>
      <w:r w:rsidR="00513E6F">
        <w:rPr>
          <w:rFonts w:ascii="Arial" w:hAnsi="Arial" w:cs="Arial"/>
          <w:lang w:val="en-ZA" w:eastAsia="en-GB"/>
        </w:rPr>
        <w:t xml:space="preserve"> by </w:t>
      </w:r>
    </w:p>
    <w:p w14:paraId="78EAB828" w14:textId="76484A03" w:rsidR="00704CEF" w:rsidRDefault="0012375E" w:rsidP="002C1EED">
      <w:pPr>
        <w:spacing w:line="360" w:lineRule="auto"/>
        <w:jc w:val="both"/>
        <w:rPr>
          <w:rFonts w:ascii="Arial" w:hAnsi="Arial" w:cs="Arial"/>
          <w:lang w:val="en-ZA" w:eastAsia="en-GB"/>
        </w:rPr>
      </w:pPr>
      <w:r w:rsidRPr="0012375E">
        <w:rPr>
          <w:rFonts w:ascii="Arial" w:hAnsi="Arial" w:cs="Arial"/>
          <w:lang w:val="en-ZA" w:eastAsia="en-GB"/>
        </w:rPr>
        <w:t>provid</w:t>
      </w:r>
      <w:r w:rsidR="00513E6F">
        <w:rPr>
          <w:rFonts w:ascii="Arial" w:hAnsi="Arial" w:cs="Arial"/>
          <w:lang w:val="en-ZA" w:eastAsia="en-GB"/>
        </w:rPr>
        <w:t>ing</w:t>
      </w:r>
      <w:r w:rsidRPr="0012375E">
        <w:rPr>
          <w:rFonts w:ascii="Arial" w:hAnsi="Arial" w:cs="Arial"/>
          <w:lang w:val="en-ZA" w:eastAsia="en-GB"/>
        </w:rPr>
        <w:t xml:space="preserve"> a safety net for unforeseen circumstances, such as medical emergencies, loss of income or urgent family responsibilities. Without savings, </w:t>
      </w:r>
      <w:r>
        <w:rPr>
          <w:rFonts w:ascii="Arial" w:hAnsi="Arial" w:cs="Arial"/>
          <w:lang w:val="en-ZA" w:eastAsia="en-GB"/>
        </w:rPr>
        <w:t>consumers</w:t>
      </w:r>
      <w:r w:rsidRPr="0012375E">
        <w:rPr>
          <w:rFonts w:ascii="Arial" w:hAnsi="Arial" w:cs="Arial"/>
          <w:lang w:val="en-ZA" w:eastAsia="en-GB"/>
        </w:rPr>
        <w:t xml:space="preserve"> may be forced to turn to high-cost credi</w:t>
      </w:r>
      <w:r>
        <w:rPr>
          <w:rFonts w:ascii="Arial" w:hAnsi="Arial" w:cs="Arial"/>
          <w:lang w:val="en-ZA" w:eastAsia="en-GB"/>
        </w:rPr>
        <w:t>t with unregistered credit providers</w:t>
      </w:r>
      <w:r w:rsidRPr="0012375E">
        <w:rPr>
          <w:rFonts w:ascii="Arial" w:hAnsi="Arial" w:cs="Arial"/>
          <w:lang w:val="en-ZA" w:eastAsia="en-GB"/>
        </w:rPr>
        <w:t xml:space="preserve"> </w:t>
      </w:r>
      <w:r w:rsidR="004F577D">
        <w:rPr>
          <w:rFonts w:ascii="Arial" w:hAnsi="Arial" w:cs="Arial"/>
          <w:lang w:val="en-ZA" w:eastAsia="en-GB"/>
        </w:rPr>
        <w:t>who</w:t>
      </w:r>
      <w:r w:rsidR="002577C3">
        <w:rPr>
          <w:rFonts w:ascii="Arial" w:hAnsi="Arial" w:cs="Arial"/>
          <w:lang w:val="en-ZA" w:eastAsia="en-GB"/>
        </w:rPr>
        <w:t xml:space="preserve"> </w:t>
      </w:r>
      <w:r w:rsidRPr="0012375E">
        <w:rPr>
          <w:rFonts w:ascii="Arial" w:hAnsi="Arial" w:cs="Arial"/>
          <w:lang w:val="en-ZA" w:eastAsia="en-GB"/>
        </w:rPr>
        <w:t xml:space="preserve">when emergencies arise, making it even harder to improve their financial position. </w:t>
      </w:r>
    </w:p>
    <w:p w14:paraId="7C099409" w14:textId="77777777" w:rsidR="00704CEF" w:rsidRPr="00704CEF" w:rsidRDefault="00704CEF" w:rsidP="002C1EED">
      <w:pPr>
        <w:spacing w:line="360" w:lineRule="auto"/>
        <w:jc w:val="both"/>
        <w:rPr>
          <w:rFonts w:ascii="Arial" w:hAnsi="Arial" w:cs="Arial"/>
          <w:lang w:val="en-ZA" w:eastAsia="en-GB"/>
        </w:rPr>
      </w:pPr>
    </w:p>
    <w:p w14:paraId="40EF09C5" w14:textId="37089552" w:rsidR="00704CEF" w:rsidRDefault="00704CEF" w:rsidP="002C1EED">
      <w:pPr>
        <w:spacing w:line="360" w:lineRule="auto"/>
        <w:jc w:val="both"/>
        <w:rPr>
          <w:rFonts w:ascii="Arial" w:hAnsi="Arial" w:cs="Arial"/>
          <w:lang w:val="en-ZA" w:eastAsia="en-GB"/>
        </w:rPr>
      </w:pPr>
      <w:r w:rsidRPr="00704CEF">
        <w:rPr>
          <w:rFonts w:ascii="Arial" w:hAnsi="Arial" w:cs="Arial"/>
          <w:lang w:val="en-ZA" w:eastAsia="en-GB"/>
        </w:rPr>
        <w:t xml:space="preserve">Wise </w:t>
      </w:r>
      <w:r w:rsidR="00E75E2B">
        <w:rPr>
          <w:rFonts w:ascii="Arial" w:hAnsi="Arial" w:cs="Arial"/>
          <w:lang w:val="en-ZA" w:eastAsia="en-GB"/>
        </w:rPr>
        <w:t xml:space="preserve">credit </w:t>
      </w:r>
      <w:r w:rsidR="00513E6F">
        <w:rPr>
          <w:rFonts w:ascii="Arial" w:hAnsi="Arial" w:cs="Arial"/>
          <w:lang w:val="en-ZA" w:eastAsia="en-GB"/>
        </w:rPr>
        <w:t xml:space="preserve">and </w:t>
      </w:r>
      <w:r w:rsidRPr="00704CEF">
        <w:rPr>
          <w:rFonts w:ascii="Arial" w:hAnsi="Arial" w:cs="Arial"/>
          <w:lang w:val="en-ZA" w:eastAsia="en-GB"/>
        </w:rPr>
        <w:t>money management also includes avoiding unnecessary and excessive debt. Credit, when used responsibly, can support important goals like buying a home or furthering one’s education. However, using credit carelessly</w:t>
      </w:r>
      <w:r w:rsidR="00513E6F">
        <w:rPr>
          <w:rFonts w:ascii="Arial" w:hAnsi="Arial" w:cs="Arial"/>
          <w:lang w:val="en-ZA" w:eastAsia="en-GB"/>
        </w:rPr>
        <w:t xml:space="preserve"> </w:t>
      </w:r>
      <w:r w:rsidRPr="00704CEF">
        <w:rPr>
          <w:rFonts w:ascii="Arial" w:hAnsi="Arial" w:cs="Arial"/>
          <w:lang w:val="en-ZA" w:eastAsia="en-GB"/>
        </w:rPr>
        <w:t>to fund day-to-day living expenses or to buy luxury items</w:t>
      </w:r>
      <w:r w:rsidR="00E75E2B">
        <w:rPr>
          <w:rFonts w:ascii="Arial" w:hAnsi="Arial" w:cs="Arial"/>
          <w:lang w:val="en-ZA" w:eastAsia="en-GB"/>
        </w:rPr>
        <w:t xml:space="preserve">, </w:t>
      </w:r>
      <w:r w:rsidR="00513E6F">
        <w:rPr>
          <w:rFonts w:ascii="Arial" w:hAnsi="Arial" w:cs="Arial"/>
          <w:lang w:val="en-ZA" w:eastAsia="en-GB"/>
        </w:rPr>
        <w:t xml:space="preserve">for example, </w:t>
      </w:r>
      <w:r w:rsidRPr="00704CEF">
        <w:rPr>
          <w:rFonts w:ascii="Arial" w:hAnsi="Arial" w:cs="Arial"/>
          <w:lang w:val="en-ZA" w:eastAsia="en-GB"/>
        </w:rPr>
        <w:t>can lead to severe financial challenges, including over-indebtedness. It is crucial to only borrow when absolutely necessary and when one is confident that the repayments are manageable. Furthermore, before signing any credit agreement, consumers should make sure they fully understand the terms and conditions, including interest rates, monthly instalments and other fees.</w:t>
      </w:r>
    </w:p>
    <w:p w14:paraId="0FDE1492" w14:textId="77777777" w:rsidR="00BC6917" w:rsidRDefault="00BC6917" w:rsidP="002C1EED">
      <w:pPr>
        <w:spacing w:line="360" w:lineRule="auto"/>
        <w:jc w:val="both"/>
        <w:rPr>
          <w:rFonts w:ascii="Arial" w:hAnsi="Arial" w:cs="Arial"/>
          <w:lang w:val="en-ZA" w:eastAsia="en-GB"/>
        </w:rPr>
      </w:pPr>
    </w:p>
    <w:p w14:paraId="37063E89" w14:textId="6ED0E7EC" w:rsidR="00BC6917" w:rsidRPr="00BC6917" w:rsidRDefault="00BC6917" w:rsidP="002C1EED">
      <w:pPr>
        <w:spacing w:line="360" w:lineRule="auto"/>
        <w:jc w:val="both"/>
        <w:rPr>
          <w:rFonts w:ascii="Arial" w:hAnsi="Arial" w:cs="Arial"/>
          <w:lang w:val="en-ZA" w:eastAsia="en-GB"/>
        </w:rPr>
      </w:pPr>
      <w:r>
        <w:rPr>
          <w:rFonts w:ascii="Arial" w:hAnsi="Arial" w:cs="Arial"/>
          <w:lang w:val="en-ZA" w:eastAsia="en-GB"/>
        </w:rPr>
        <w:t>The</w:t>
      </w:r>
      <w:r w:rsidRPr="00BC6917">
        <w:rPr>
          <w:rFonts w:ascii="Arial" w:hAnsi="Arial" w:cs="Arial"/>
          <w:lang w:val="en-ZA" w:eastAsia="en-GB"/>
        </w:rPr>
        <w:t xml:space="preserve"> NCR will use </w:t>
      </w:r>
      <w:r w:rsidR="005850E2">
        <w:rPr>
          <w:rFonts w:ascii="Arial" w:hAnsi="Arial" w:cs="Arial"/>
          <w:lang w:val="en-ZA" w:eastAsia="en-GB"/>
        </w:rPr>
        <w:t>Money Smart Week 2025</w:t>
      </w:r>
      <w:r w:rsidRPr="00BC6917">
        <w:rPr>
          <w:rFonts w:ascii="Arial" w:hAnsi="Arial" w:cs="Arial"/>
          <w:lang w:val="en-ZA" w:eastAsia="en-GB"/>
        </w:rPr>
        <w:t xml:space="preserve"> to highlight the importance of responsible borrowing, </w:t>
      </w:r>
      <w:r w:rsidR="005850E2">
        <w:rPr>
          <w:rFonts w:ascii="Arial" w:hAnsi="Arial" w:cs="Arial"/>
          <w:lang w:val="en-ZA" w:eastAsia="en-GB"/>
        </w:rPr>
        <w:t xml:space="preserve">the benefits of </w:t>
      </w:r>
      <w:r w:rsidRPr="00BC6917">
        <w:rPr>
          <w:rFonts w:ascii="Arial" w:hAnsi="Arial" w:cs="Arial"/>
          <w:lang w:val="en-ZA" w:eastAsia="en-GB"/>
        </w:rPr>
        <w:t xml:space="preserve">budgeting and </w:t>
      </w:r>
      <w:r w:rsidR="005850E2">
        <w:rPr>
          <w:rFonts w:ascii="Arial" w:hAnsi="Arial" w:cs="Arial"/>
          <w:lang w:val="en-ZA" w:eastAsia="en-GB"/>
        </w:rPr>
        <w:t xml:space="preserve">most importantly, the impact of </w:t>
      </w:r>
      <w:r w:rsidRPr="00BC6917">
        <w:rPr>
          <w:rFonts w:ascii="Arial" w:hAnsi="Arial" w:cs="Arial"/>
          <w:lang w:val="en-ZA" w:eastAsia="en-GB"/>
        </w:rPr>
        <w:t xml:space="preserve">managing one’s credit profile </w:t>
      </w:r>
      <w:r w:rsidR="00DB2EA2">
        <w:rPr>
          <w:rFonts w:ascii="Arial" w:hAnsi="Arial" w:cs="Arial"/>
          <w:lang w:val="en-ZA" w:eastAsia="en-GB"/>
        </w:rPr>
        <w:t>gainfully</w:t>
      </w:r>
      <w:r w:rsidRPr="00BC6917">
        <w:rPr>
          <w:rFonts w:ascii="Arial" w:hAnsi="Arial" w:cs="Arial"/>
          <w:lang w:val="en-ZA" w:eastAsia="en-GB"/>
        </w:rPr>
        <w:t>.</w:t>
      </w:r>
      <w:r>
        <w:rPr>
          <w:rFonts w:ascii="Arial" w:hAnsi="Arial" w:cs="Arial"/>
          <w:lang w:val="en-ZA" w:eastAsia="en-GB"/>
        </w:rPr>
        <w:t xml:space="preserve"> </w:t>
      </w:r>
      <w:r w:rsidRPr="00BC6917">
        <w:rPr>
          <w:rFonts w:ascii="Arial" w:hAnsi="Arial" w:cs="Arial"/>
          <w:lang w:val="en-ZA" w:eastAsia="en-GB"/>
        </w:rPr>
        <w:t xml:space="preserve">The NCR encourages all consumers to take the following </w:t>
      </w:r>
      <w:r w:rsidR="00E977FA">
        <w:rPr>
          <w:rFonts w:ascii="Arial" w:hAnsi="Arial" w:cs="Arial"/>
          <w:lang w:val="en-ZA" w:eastAsia="en-GB"/>
        </w:rPr>
        <w:t>tips</w:t>
      </w:r>
      <w:r w:rsidRPr="00BC6917">
        <w:rPr>
          <w:rFonts w:ascii="Arial" w:hAnsi="Arial" w:cs="Arial"/>
          <w:lang w:val="en-ZA" w:eastAsia="en-GB"/>
        </w:rPr>
        <w:t xml:space="preserve"> to improve their credit and money behaviour:</w:t>
      </w:r>
    </w:p>
    <w:p w14:paraId="0599E8BD" w14:textId="77777777" w:rsidR="00BC6917" w:rsidRPr="00BC6917" w:rsidRDefault="00BC6917" w:rsidP="002C1EED">
      <w:pPr>
        <w:spacing w:line="360" w:lineRule="auto"/>
        <w:jc w:val="both"/>
        <w:rPr>
          <w:rFonts w:ascii="Arial" w:hAnsi="Arial" w:cs="Arial"/>
          <w:lang w:val="en-ZA" w:eastAsia="en-GB"/>
        </w:rPr>
      </w:pPr>
    </w:p>
    <w:p w14:paraId="162D54B1" w14:textId="6A1635BE" w:rsidR="00BC6917" w:rsidRPr="00BC6917" w:rsidRDefault="00BC6917" w:rsidP="002C1EED">
      <w:pPr>
        <w:pStyle w:val="ListParagraph"/>
        <w:numPr>
          <w:ilvl w:val="0"/>
          <w:numId w:val="3"/>
        </w:numPr>
        <w:spacing w:line="360" w:lineRule="auto"/>
        <w:jc w:val="both"/>
        <w:rPr>
          <w:rFonts w:ascii="Arial" w:hAnsi="Arial" w:cs="Arial"/>
          <w:lang w:eastAsia="en-GB"/>
        </w:rPr>
      </w:pPr>
      <w:r w:rsidRPr="00BC6917">
        <w:rPr>
          <w:rFonts w:ascii="Arial" w:hAnsi="Arial" w:cs="Arial"/>
          <w:b/>
          <w:bCs/>
          <w:lang w:eastAsia="en-GB"/>
        </w:rPr>
        <w:lastRenderedPageBreak/>
        <w:t>Draw up and follow a budget</w:t>
      </w:r>
      <w:r>
        <w:rPr>
          <w:rFonts w:ascii="Arial" w:hAnsi="Arial" w:cs="Arial"/>
          <w:lang w:eastAsia="en-GB"/>
        </w:rPr>
        <w:t xml:space="preserve">- </w:t>
      </w:r>
      <w:r w:rsidRPr="00BC6917">
        <w:rPr>
          <w:rFonts w:ascii="Arial" w:hAnsi="Arial" w:cs="Arial"/>
          <w:lang w:eastAsia="en-GB"/>
        </w:rPr>
        <w:t>Ensure that essential expenses such as rent, transport and groceries are covered, and allocate funds for credit repayments.</w:t>
      </w:r>
    </w:p>
    <w:p w14:paraId="7A32FEA3" w14:textId="77777777" w:rsidR="00BC6917" w:rsidRDefault="00BC6917" w:rsidP="002C1EED">
      <w:pPr>
        <w:pStyle w:val="ListParagraph"/>
        <w:numPr>
          <w:ilvl w:val="0"/>
          <w:numId w:val="2"/>
        </w:numPr>
        <w:spacing w:line="360" w:lineRule="auto"/>
        <w:jc w:val="both"/>
        <w:rPr>
          <w:rFonts w:ascii="Arial" w:hAnsi="Arial" w:cs="Arial"/>
          <w:lang w:eastAsia="en-GB"/>
        </w:rPr>
      </w:pPr>
      <w:r w:rsidRPr="00BC6917">
        <w:rPr>
          <w:rFonts w:ascii="Arial" w:hAnsi="Arial" w:cs="Arial"/>
          <w:b/>
          <w:bCs/>
          <w:lang w:eastAsia="en-GB"/>
        </w:rPr>
        <w:t>Avoid unnecessary debt</w:t>
      </w:r>
      <w:r>
        <w:rPr>
          <w:rFonts w:ascii="Arial" w:hAnsi="Arial" w:cs="Arial"/>
          <w:lang w:eastAsia="en-GB"/>
        </w:rPr>
        <w:t xml:space="preserve">- </w:t>
      </w:r>
      <w:r w:rsidRPr="00BC6917">
        <w:rPr>
          <w:rFonts w:ascii="Arial" w:hAnsi="Arial" w:cs="Arial"/>
          <w:lang w:eastAsia="en-GB"/>
        </w:rPr>
        <w:t>Think carefully before taking on new credit and only borrow when it is absolutely necessary and affordable.</w:t>
      </w:r>
    </w:p>
    <w:p w14:paraId="4A5E0721" w14:textId="49695227" w:rsidR="00BC6917" w:rsidRPr="00BC6917" w:rsidRDefault="00BC6917" w:rsidP="002C1EED">
      <w:pPr>
        <w:pStyle w:val="ListParagraph"/>
        <w:numPr>
          <w:ilvl w:val="0"/>
          <w:numId w:val="2"/>
        </w:numPr>
        <w:spacing w:line="360" w:lineRule="auto"/>
        <w:jc w:val="both"/>
        <w:rPr>
          <w:rFonts w:ascii="Arial" w:hAnsi="Arial" w:cs="Arial"/>
          <w:lang w:eastAsia="en-GB"/>
        </w:rPr>
      </w:pPr>
      <w:r w:rsidRPr="00BC6917">
        <w:rPr>
          <w:rFonts w:ascii="Arial" w:hAnsi="Arial" w:cs="Arial"/>
          <w:b/>
          <w:bCs/>
          <w:lang w:eastAsia="en-GB"/>
        </w:rPr>
        <w:t>Understand credit agreements</w:t>
      </w:r>
      <w:r>
        <w:rPr>
          <w:rFonts w:ascii="Arial" w:hAnsi="Arial" w:cs="Arial"/>
          <w:lang w:eastAsia="en-GB"/>
        </w:rPr>
        <w:t xml:space="preserve">- </w:t>
      </w:r>
      <w:r w:rsidRPr="00BC6917">
        <w:rPr>
          <w:rFonts w:ascii="Arial" w:hAnsi="Arial" w:cs="Arial"/>
          <w:lang w:eastAsia="en-GB"/>
        </w:rPr>
        <w:t>Always ask for and read a quotation before signing any credit contract. Ensure you understand all costs, including interest and service fees.</w:t>
      </w:r>
    </w:p>
    <w:p w14:paraId="158A230D" w14:textId="3AD27DD5" w:rsidR="00BC6917" w:rsidRPr="00BC6917" w:rsidRDefault="00BC6917" w:rsidP="002C1EED">
      <w:pPr>
        <w:pStyle w:val="ListParagraph"/>
        <w:numPr>
          <w:ilvl w:val="0"/>
          <w:numId w:val="2"/>
        </w:numPr>
        <w:spacing w:line="360" w:lineRule="auto"/>
        <w:jc w:val="both"/>
        <w:rPr>
          <w:rFonts w:ascii="Arial" w:hAnsi="Arial" w:cs="Arial"/>
          <w:lang w:eastAsia="en-GB"/>
        </w:rPr>
      </w:pPr>
      <w:r w:rsidRPr="00BC6917">
        <w:rPr>
          <w:rFonts w:ascii="Arial" w:hAnsi="Arial" w:cs="Arial"/>
          <w:b/>
          <w:bCs/>
          <w:lang w:eastAsia="en-GB"/>
        </w:rPr>
        <w:t>Understand the full cost of credit-</w:t>
      </w:r>
      <w:r>
        <w:rPr>
          <w:rFonts w:ascii="Arial" w:hAnsi="Arial" w:cs="Arial"/>
          <w:lang w:eastAsia="en-GB"/>
        </w:rPr>
        <w:t xml:space="preserve"> </w:t>
      </w:r>
      <w:r w:rsidRPr="00BC6917">
        <w:rPr>
          <w:rFonts w:ascii="Arial" w:hAnsi="Arial" w:cs="Arial"/>
          <w:lang w:eastAsia="en-GB"/>
        </w:rPr>
        <w:t>Before signing any credit agreement, request a quotation and ensure you understand all associated fees, including interest, initiation fees and monthly service fees.</w:t>
      </w:r>
    </w:p>
    <w:p w14:paraId="6856F5F3" w14:textId="0A255CA5" w:rsidR="00BC6917" w:rsidRPr="00BC6917" w:rsidRDefault="00BC6917" w:rsidP="002C1EED">
      <w:pPr>
        <w:pStyle w:val="ListParagraph"/>
        <w:numPr>
          <w:ilvl w:val="0"/>
          <w:numId w:val="2"/>
        </w:numPr>
        <w:spacing w:line="360" w:lineRule="auto"/>
        <w:jc w:val="both"/>
        <w:rPr>
          <w:rFonts w:ascii="Arial" w:hAnsi="Arial" w:cs="Arial"/>
          <w:lang w:eastAsia="en-GB"/>
        </w:rPr>
      </w:pPr>
      <w:r w:rsidRPr="00BC6917">
        <w:rPr>
          <w:rFonts w:ascii="Arial" w:hAnsi="Arial" w:cs="Arial"/>
          <w:b/>
          <w:bCs/>
          <w:lang w:eastAsia="en-GB"/>
        </w:rPr>
        <w:t>Know your credit profile</w:t>
      </w:r>
      <w:r>
        <w:rPr>
          <w:rFonts w:ascii="Arial" w:hAnsi="Arial" w:cs="Arial"/>
          <w:lang w:eastAsia="en-GB"/>
        </w:rPr>
        <w:t xml:space="preserve">- </w:t>
      </w:r>
      <w:r w:rsidRPr="00BC6917">
        <w:rPr>
          <w:rFonts w:ascii="Arial" w:hAnsi="Arial" w:cs="Arial"/>
          <w:lang w:eastAsia="en-GB"/>
        </w:rPr>
        <w:t>Check your credit report with a registered credit bureau at least once a year – it is free and allows you to identify errors and monitor your credit standing.</w:t>
      </w:r>
    </w:p>
    <w:p w14:paraId="7040B91F" w14:textId="6E14EF32" w:rsidR="00BC6917" w:rsidRDefault="00BC6917" w:rsidP="002C1EED">
      <w:pPr>
        <w:pStyle w:val="ListParagraph"/>
        <w:numPr>
          <w:ilvl w:val="0"/>
          <w:numId w:val="2"/>
        </w:numPr>
        <w:spacing w:line="360" w:lineRule="auto"/>
        <w:jc w:val="both"/>
        <w:rPr>
          <w:rFonts w:ascii="Arial" w:hAnsi="Arial" w:cs="Arial"/>
          <w:lang w:eastAsia="en-GB"/>
        </w:rPr>
      </w:pPr>
      <w:r w:rsidRPr="00BC6917">
        <w:rPr>
          <w:rFonts w:ascii="Arial" w:hAnsi="Arial" w:cs="Arial"/>
          <w:b/>
          <w:bCs/>
          <w:lang w:eastAsia="en-GB"/>
        </w:rPr>
        <w:t>Ask for help early</w:t>
      </w:r>
      <w:r>
        <w:rPr>
          <w:rFonts w:ascii="Arial" w:hAnsi="Arial" w:cs="Arial"/>
          <w:lang w:eastAsia="en-GB"/>
        </w:rPr>
        <w:t xml:space="preserve">- </w:t>
      </w:r>
      <w:r w:rsidRPr="00BC6917">
        <w:rPr>
          <w:rFonts w:ascii="Arial" w:hAnsi="Arial" w:cs="Arial"/>
          <w:lang w:eastAsia="en-GB"/>
        </w:rPr>
        <w:t>If you can’t keep up with repayments, contact your credit provider as soon as possible to make payment arrangements. Alternatively, seek assistance from a registered debt counsellor.</w:t>
      </w:r>
    </w:p>
    <w:p w14:paraId="4CFC19FF" w14:textId="5F5E293E" w:rsidR="00E977FA" w:rsidRPr="00E977FA" w:rsidRDefault="00E977FA" w:rsidP="002C1EED">
      <w:pPr>
        <w:pStyle w:val="ListParagraph"/>
        <w:numPr>
          <w:ilvl w:val="0"/>
          <w:numId w:val="2"/>
        </w:numPr>
        <w:spacing w:line="360" w:lineRule="auto"/>
        <w:jc w:val="both"/>
        <w:rPr>
          <w:rFonts w:ascii="Arial" w:hAnsi="Arial" w:cs="Arial"/>
          <w:lang w:eastAsia="en-GB"/>
        </w:rPr>
      </w:pPr>
      <w:r w:rsidRPr="00F12736">
        <w:rPr>
          <w:rFonts w:ascii="Arial" w:hAnsi="Arial" w:cs="Arial"/>
          <w:b/>
          <w:bCs/>
          <w:lang w:eastAsia="en-GB"/>
        </w:rPr>
        <w:t xml:space="preserve">Avoid using credit cards </w:t>
      </w:r>
      <w:r w:rsidR="00DB2EA2" w:rsidRPr="00F12736">
        <w:rPr>
          <w:rFonts w:ascii="Arial" w:hAnsi="Arial" w:cs="Arial"/>
          <w:b/>
          <w:bCs/>
          <w:lang w:eastAsia="en-GB"/>
        </w:rPr>
        <w:t>unnecessar</w:t>
      </w:r>
      <w:r w:rsidR="00DB2EA2">
        <w:rPr>
          <w:rFonts w:ascii="Arial" w:hAnsi="Arial" w:cs="Arial"/>
          <w:b/>
          <w:bCs/>
          <w:lang w:eastAsia="en-GB"/>
        </w:rPr>
        <w:t>ily</w:t>
      </w:r>
      <w:r w:rsidR="00F12736">
        <w:rPr>
          <w:rFonts w:ascii="Arial" w:hAnsi="Arial" w:cs="Arial"/>
          <w:lang w:eastAsia="en-GB"/>
        </w:rPr>
        <w:t>- Credit is expensive, know the difference between good and bad debt.</w:t>
      </w:r>
      <w:r w:rsidRPr="00E977FA">
        <w:rPr>
          <w:rFonts w:ascii="Arial" w:hAnsi="Arial" w:cs="Arial"/>
          <w:lang w:eastAsia="en-GB"/>
        </w:rPr>
        <w:t xml:space="preserve"> </w:t>
      </w:r>
    </w:p>
    <w:p w14:paraId="7E7E307D" w14:textId="240E5FF8" w:rsidR="00E977FA" w:rsidRPr="00E977FA" w:rsidRDefault="00E977FA" w:rsidP="002C1EED">
      <w:pPr>
        <w:pStyle w:val="ListParagraph"/>
        <w:numPr>
          <w:ilvl w:val="0"/>
          <w:numId w:val="2"/>
        </w:numPr>
        <w:spacing w:line="360" w:lineRule="auto"/>
        <w:jc w:val="both"/>
        <w:rPr>
          <w:rFonts w:ascii="Arial" w:hAnsi="Arial" w:cs="Arial"/>
          <w:lang w:eastAsia="en-GB"/>
        </w:rPr>
      </w:pPr>
      <w:r w:rsidRPr="00F12736">
        <w:rPr>
          <w:rFonts w:ascii="Arial" w:hAnsi="Arial" w:cs="Arial"/>
          <w:b/>
          <w:bCs/>
          <w:lang w:eastAsia="en-GB"/>
        </w:rPr>
        <w:t>Always remember that Cash is King</w:t>
      </w:r>
      <w:r w:rsidRPr="00E977FA">
        <w:rPr>
          <w:rFonts w:ascii="Arial" w:hAnsi="Arial" w:cs="Arial"/>
          <w:lang w:eastAsia="en-GB"/>
        </w:rPr>
        <w:t xml:space="preserve"> – </w:t>
      </w:r>
      <w:r w:rsidR="00513E6F">
        <w:rPr>
          <w:rFonts w:ascii="Arial" w:hAnsi="Arial" w:cs="Arial"/>
          <w:lang w:eastAsia="en-GB"/>
        </w:rPr>
        <w:t>Buying in cash is better than spending more on credit in the long run.</w:t>
      </w:r>
    </w:p>
    <w:p w14:paraId="4A1717FB" w14:textId="46B7A284" w:rsidR="00E977FA" w:rsidRPr="00E977FA" w:rsidRDefault="00E977FA" w:rsidP="002C1EED">
      <w:pPr>
        <w:pStyle w:val="ListParagraph"/>
        <w:numPr>
          <w:ilvl w:val="0"/>
          <w:numId w:val="2"/>
        </w:numPr>
        <w:spacing w:line="360" w:lineRule="auto"/>
        <w:jc w:val="both"/>
        <w:rPr>
          <w:rFonts w:ascii="Arial" w:hAnsi="Arial" w:cs="Arial"/>
          <w:lang w:eastAsia="en-GB"/>
        </w:rPr>
      </w:pPr>
      <w:r w:rsidRPr="003F3E75">
        <w:rPr>
          <w:rFonts w:ascii="Arial" w:hAnsi="Arial" w:cs="Arial"/>
          <w:b/>
          <w:bCs/>
          <w:lang w:eastAsia="en-GB"/>
        </w:rPr>
        <w:t xml:space="preserve">Don’t spend money </w:t>
      </w:r>
      <w:r w:rsidR="00DB2EA2">
        <w:rPr>
          <w:rFonts w:ascii="Arial" w:hAnsi="Arial" w:cs="Arial"/>
          <w:b/>
          <w:bCs/>
          <w:lang w:eastAsia="en-GB"/>
        </w:rPr>
        <w:t>to finance</w:t>
      </w:r>
      <w:r w:rsidR="00DB2EA2" w:rsidRPr="003F3E75">
        <w:rPr>
          <w:rFonts w:ascii="Arial" w:hAnsi="Arial" w:cs="Arial"/>
          <w:b/>
          <w:bCs/>
          <w:lang w:eastAsia="en-GB"/>
        </w:rPr>
        <w:t xml:space="preserve"> </w:t>
      </w:r>
      <w:r w:rsidRPr="003F3E75">
        <w:rPr>
          <w:rFonts w:ascii="Arial" w:hAnsi="Arial" w:cs="Arial"/>
          <w:b/>
          <w:bCs/>
          <w:lang w:eastAsia="en-GB"/>
        </w:rPr>
        <w:t xml:space="preserve">a “lavish lifestyle </w:t>
      </w:r>
      <w:r w:rsidR="00DB2EA2">
        <w:rPr>
          <w:rFonts w:ascii="Arial" w:hAnsi="Arial" w:cs="Arial"/>
          <w:b/>
          <w:bCs/>
          <w:lang w:eastAsia="en-GB"/>
        </w:rPr>
        <w:t>that you don’t need</w:t>
      </w:r>
      <w:r>
        <w:rPr>
          <w:rFonts w:ascii="Arial" w:hAnsi="Arial" w:cs="Arial"/>
          <w:lang w:eastAsia="en-GB"/>
        </w:rPr>
        <w:t>-</w:t>
      </w:r>
      <w:r w:rsidR="003F3E75">
        <w:rPr>
          <w:rFonts w:ascii="Arial" w:hAnsi="Arial" w:cs="Arial"/>
          <w:lang w:eastAsia="en-GB"/>
        </w:rPr>
        <w:t>Don’t fall into the trap of spending on things that only give temporary validation.</w:t>
      </w:r>
    </w:p>
    <w:p w14:paraId="5C4E34A9" w14:textId="27CE07EF" w:rsidR="00E977FA" w:rsidRPr="00E977FA" w:rsidRDefault="00E977FA" w:rsidP="002C1EED">
      <w:pPr>
        <w:pStyle w:val="ListParagraph"/>
        <w:numPr>
          <w:ilvl w:val="0"/>
          <w:numId w:val="2"/>
        </w:numPr>
        <w:spacing w:line="360" w:lineRule="auto"/>
        <w:jc w:val="both"/>
        <w:rPr>
          <w:rFonts w:ascii="Arial" w:hAnsi="Arial" w:cs="Arial"/>
          <w:lang w:eastAsia="en-GB"/>
        </w:rPr>
      </w:pPr>
      <w:r w:rsidRPr="003F3E75">
        <w:rPr>
          <w:rFonts w:ascii="Arial" w:hAnsi="Arial" w:cs="Arial"/>
          <w:b/>
          <w:bCs/>
          <w:lang w:eastAsia="en-GB"/>
        </w:rPr>
        <w:t>Compare prices between different retail stores</w:t>
      </w:r>
      <w:r w:rsidR="003F3E75">
        <w:rPr>
          <w:rFonts w:ascii="Arial" w:hAnsi="Arial" w:cs="Arial"/>
          <w:lang w:eastAsia="en-GB"/>
        </w:rPr>
        <w:t>- Always compare prices, don’t just gran the first option you see</w:t>
      </w:r>
    </w:p>
    <w:p w14:paraId="3F47126F" w14:textId="7DA86662" w:rsidR="00E977FA" w:rsidRPr="00E977FA" w:rsidRDefault="00E977FA" w:rsidP="002C1EED">
      <w:pPr>
        <w:pStyle w:val="ListParagraph"/>
        <w:numPr>
          <w:ilvl w:val="0"/>
          <w:numId w:val="2"/>
        </w:numPr>
        <w:spacing w:line="360" w:lineRule="auto"/>
        <w:jc w:val="both"/>
        <w:rPr>
          <w:rFonts w:ascii="Arial" w:hAnsi="Arial" w:cs="Arial"/>
          <w:lang w:eastAsia="en-GB"/>
        </w:rPr>
      </w:pPr>
      <w:r w:rsidRPr="003F3E75">
        <w:rPr>
          <w:rFonts w:ascii="Arial" w:hAnsi="Arial" w:cs="Arial"/>
          <w:b/>
          <w:bCs/>
          <w:lang w:eastAsia="en-GB"/>
        </w:rPr>
        <w:t>Beware of scams</w:t>
      </w:r>
      <w:r w:rsidR="003F3E75" w:rsidRPr="003F3E75">
        <w:rPr>
          <w:rFonts w:ascii="Arial" w:hAnsi="Arial" w:cs="Arial"/>
          <w:b/>
          <w:bCs/>
          <w:lang w:eastAsia="en-GB"/>
        </w:rPr>
        <w:t>-</w:t>
      </w:r>
      <w:r w:rsidR="003F3E75">
        <w:rPr>
          <w:rFonts w:ascii="Arial" w:hAnsi="Arial" w:cs="Arial"/>
          <w:lang w:eastAsia="en-GB"/>
        </w:rPr>
        <w:t xml:space="preserve"> Stay alert and protect your money and personal information, scammers are everywhere, and they are getting smarter by day. Always verify</w:t>
      </w:r>
    </w:p>
    <w:p w14:paraId="40F64226" w14:textId="2C7CCD1D" w:rsidR="00E977FA" w:rsidRDefault="00E977FA" w:rsidP="002C1EED">
      <w:pPr>
        <w:pStyle w:val="ListParagraph"/>
        <w:numPr>
          <w:ilvl w:val="0"/>
          <w:numId w:val="2"/>
        </w:numPr>
        <w:spacing w:line="360" w:lineRule="auto"/>
        <w:jc w:val="both"/>
        <w:rPr>
          <w:rFonts w:ascii="Arial" w:hAnsi="Arial" w:cs="Arial"/>
          <w:lang w:eastAsia="en-GB"/>
        </w:rPr>
      </w:pPr>
      <w:r w:rsidRPr="003F3E75">
        <w:rPr>
          <w:rFonts w:ascii="Arial" w:hAnsi="Arial" w:cs="Arial"/>
          <w:b/>
          <w:bCs/>
          <w:lang w:eastAsia="en-GB"/>
        </w:rPr>
        <w:t>Read and understand the terms and conditions</w:t>
      </w:r>
      <w:r w:rsidR="003F3E75" w:rsidRPr="003F3E75">
        <w:rPr>
          <w:rFonts w:ascii="Arial" w:hAnsi="Arial" w:cs="Arial"/>
          <w:b/>
          <w:bCs/>
          <w:lang w:eastAsia="en-GB"/>
        </w:rPr>
        <w:t>-</w:t>
      </w:r>
      <w:r w:rsidR="003F3E75">
        <w:rPr>
          <w:rFonts w:ascii="Arial" w:hAnsi="Arial" w:cs="Arial"/>
          <w:lang w:eastAsia="en-GB"/>
        </w:rPr>
        <w:t xml:space="preserve"> Never agree or sign anything you don’t fully understand.</w:t>
      </w:r>
    </w:p>
    <w:p w14:paraId="4CB3A0DD" w14:textId="6F8A4DBA" w:rsidR="00E977FA" w:rsidRDefault="00E977FA" w:rsidP="002C1EED">
      <w:pPr>
        <w:pStyle w:val="ListParagraph"/>
        <w:numPr>
          <w:ilvl w:val="0"/>
          <w:numId w:val="2"/>
        </w:numPr>
        <w:spacing w:line="360" w:lineRule="auto"/>
        <w:rPr>
          <w:rFonts w:ascii="Arial" w:hAnsi="Arial" w:cs="Arial"/>
          <w:lang w:eastAsia="en-GB"/>
        </w:rPr>
      </w:pPr>
      <w:r w:rsidRPr="002C1EED">
        <w:rPr>
          <w:rFonts w:ascii="Arial" w:hAnsi="Arial" w:cs="Arial"/>
          <w:b/>
          <w:bCs/>
          <w:lang w:eastAsia="en-GB"/>
        </w:rPr>
        <w:t xml:space="preserve">Pay your </w:t>
      </w:r>
      <w:r w:rsidR="005567E6">
        <w:rPr>
          <w:rFonts w:ascii="Arial" w:hAnsi="Arial" w:cs="Arial"/>
          <w:b/>
          <w:bCs/>
          <w:lang w:eastAsia="en-GB"/>
        </w:rPr>
        <w:t>store-</w:t>
      </w:r>
      <w:r w:rsidRPr="002C1EED">
        <w:rPr>
          <w:rFonts w:ascii="Arial" w:hAnsi="Arial" w:cs="Arial"/>
          <w:b/>
          <w:bCs/>
          <w:lang w:eastAsia="en-GB"/>
        </w:rPr>
        <w:t>accounts on time and in full</w:t>
      </w:r>
      <w:r w:rsidR="003F3E75">
        <w:rPr>
          <w:rFonts w:ascii="Arial" w:hAnsi="Arial" w:cs="Arial"/>
          <w:lang w:eastAsia="en-GB"/>
        </w:rPr>
        <w:t>-</w:t>
      </w:r>
      <w:r w:rsidR="002C1EED">
        <w:rPr>
          <w:rFonts w:ascii="Arial" w:hAnsi="Arial" w:cs="Arial"/>
          <w:lang w:eastAsia="en-GB"/>
        </w:rPr>
        <w:t xml:space="preserve"> Avoid unnecessary interest or penalties by prioriti</w:t>
      </w:r>
      <w:r w:rsidR="00513E6F">
        <w:rPr>
          <w:rFonts w:ascii="Arial" w:hAnsi="Arial" w:cs="Arial"/>
          <w:lang w:eastAsia="en-GB"/>
        </w:rPr>
        <w:t>s</w:t>
      </w:r>
      <w:r w:rsidR="002C1EED">
        <w:rPr>
          <w:rFonts w:ascii="Arial" w:hAnsi="Arial" w:cs="Arial"/>
          <w:lang w:eastAsia="en-GB"/>
        </w:rPr>
        <w:t>ing your debt payments every month</w:t>
      </w:r>
    </w:p>
    <w:p w14:paraId="77A24217" w14:textId="1232F3AE" w:rsidR="00F12736" w:rsidRPr="00F12736" w:rsidRDefault="00F12736" w:rsidP="002C1EED">
      <w:pPr>
        <w:spacing w:line="360" w:lineRule="auto"/>
        <w:jc w:val="both"/>
        <w:rPr>
          <w:rFonts w:ascii="Arial" w:hAnsi="Arial" w:cs="Arial"/>
          <w:lang w:eastAsia="en-GB"/>
        </w:rPr>
      </w:pPr>
      <w:r>
        <w:rPr>
          <w:rFonts w:ascii="Arial" w:hAnsi="Arial" w:cs="Arial"/>
          <w:lang w:eastAsia="en-GB"/>
        </w:rPr>
        <w:lastRenderedPageBreak/>
        <w:t>F</w:t>
      </w:r>
      <w:r w:rsidRPr="00F12736">
        <w:rPr>
          <w:rFonts w:ascii="Arial" w:hAnsi="Arial" w:cs="Arial"/>
          <w:lang w:eastAsia="en-GB"/>
        </w:rPr>
        <w:t xml:space="preserve">inancial education plays a major role in helping </w:t>
      </w:r>
      <w:r>
        <w:rPr>
          <w:rFonts w:ascii="Arial" w:hAnsi="Arial" w:cs="Arial"/>
          <w:lang w:eastAsia="en-GB"/>
        </w:rPr>
        <w:t>consumers</w:t>
      </w:r>
      <w:r w:rsidRPr="00F12736">
        <w:rPr>
          <w:rFonts w:ascii="Arial" w:hAnsi="Arial" w:cs="Arial"/>
          <w:lang w:eastAsia="en-GB"/>
        </w:rPr>
        <w:t xml:space="preserve"> use their money </w:t>
      </w:r>
      <w:r>
        <w:rPr>
          <w:rFonts w:ascii="Arial" w:hAnsi="Arial" w:cs="Arial"/>
          <w:lang w:eastAsia="en-GB"/>
        </w:rPr>
        <w:t xml:space="preserve">and credit </w:t>
      </w:r>
      <w:r w:rsidRPr="00F12736">
        <w:rPr>
          <w:rFonts w:ascii="Arial" w:hAnsi="Arial" w:cs="Arial"/>
          <w:lang w:eastAsia="en-GB"/>
        </w:rPr>
        <w:t xml:space="preserve">more wisely. Taking the time to learn basic financial concepts, such as budgeting, interest rates, consumer rights and </w:t>
      </w:r>
      <w:r>
        <w:rPr>
          <w:rFonts w:ascii="Arial" w:hAnsi="Arial" w:cs="Arial"/>
          <w:lang w:eastAsia="en-GB"/>
        </w:rPr>
        <w:t>saving</w:t>
      </w:r>
      <w:r w:rsidRPr="00F12736">
        <w:rPr>
          <w:rFonts w:ascii="Arial" w:hAnsi="Arial" w:cs="Arial"/>
          <w:lang w:eastAsia="en-GB"/>
        </w:rPr>
        <w:t>, equips consumers with practical knowledge that can improve their decision-making. Informed consumer</w:t>
      </w:r>
      <w:r>
        <w:rPr>
          <w:rFonts w:ascii="Arial" w:hAnsi="Arial" w:cs="Arial"/>
          <w:lang w:eastAsia="en-GB"/>
        </w:rPr>
        <w:t xml:space="preserve"> is a protected consumer, which is </w:t>
      </w:r>
      <w:r w:rsidRPr="00F12736">
        <w:rPr>
          <w:rFonts w:ascii="Arial" w:hAnsi="Arial" w:cs="Arial"/>
          <w:lang w:eastAsia="en-GB"/>
        </w:rPr>
        <w:t xml:space="preserve">more likely to avoid </w:t>
      </w:r>
      <w:r>
        <w:rPr>
          <w:rFonts w:ascii="Arial" w:hAnsi="Arial" w:cs="Arial"/>
          <w:lang w:eastAsia="en-GB"/>
        </w:rPr>
        <w:t>credit scams</w:t>
      </w:r>
      <w:r w:rsidRPr="00F12736">
        <w:rPr>
          <w:rFonts w:ascii="Arial" w:hAnsi="Arial" w:cs="Arial"/>
          <w:lang w:eastAsia="en-GB"/>
        </w:rPr>
        <w:t xml:space="preserve">, </w:t>
      </w:r>
      <w:r w:rsidR="00D320C9" w:rsidRPr="00F12736">
        <w:rPr>
          <w:rFonts w:ascii="Arial" w:hAnsi="Arial" w:cs="Arial"/>
          <w:lang w:eastAsia="en-GB"/>
        </w:rPr>
        <w:t>recognize</w:t>
      </w:r>
      <w:r w:rsidRPr="00F12736">
        <w:rPr>
          <w:rFonts w:ascii="Arial" w:hAnsi="Arial" w:cs="Arial"/>
          <w:lang w:eastAsia="en-GB"/>
        </w:rPr>
        <w:t xml:space="preserve"> signs of reckless lending and take proactive steps to protect their financial wellbeing.</w:t>
      </w:r>
    </w:p>
    <w:p w14:paraId="74E672FB" w14:textId="77777777" w:rsidR="00BC6917" w:rsidRPr="00BC6917" w:rsidRDefault="00BC6917" w:rsidP="002C1EED">
      <w:pPr>
        <w:spacing w:line="360" w:lineRule="auto"/>
        <w:jc w:val="both"/>
        <w:rPr>
          <w:rFonts w:ascii="Arial" w:hAnsi="Arial" w:cs="Arial"/>
          <w:lang w:val="en-ZA" w:eastAsia="en-GB"/>
        </w:rPr>
      </w:pPr>
    </w:p>
    <w:p w14:paraId="47D5FE78" w14:textId="4341937B" w:rsidR="00BC6917" w:rsidRPr="00BC6917" w:rsidRDefault="00F12736" w:rsidP="002C1EED">
      <w:pPr>
        <w:spacing w:line="360" w:lineRule="auto"/>
        <w:jc w:val="both"/>
        <w:rPr>
          <w:rFonts w:ascii="Arial" w:hAnsi="Arial" w:cs="Arial"/>
          <w:lang w:val="en-ZA" w:eastAsia="en-GB"/>
        </w:rPr>
      </w:pPr>
      <w:r>
        <w:rPr>
          <w:rFonts w:ascii="Arial" w:hAnsi="Arial" w:cs="Arial"/>
          <w:lang w:val="en-ZA" w:eastAsia="en-GB"/>
        </w:rPr>
        <w:t>In conclusion, t</w:t>
      </w:r>
      <w:r w:rsidR="00BC6917" w:rsidRPr="00BC6917">
        <w:rPr>
          <w:rFonts w:ascii="Arial" w:hAnsi="Arial" w:cs="Arial"/>
          <w:lang w:val="en-ZA" w:eastAsia="en-GB"/>
        </w:rPr>
        <w:t>he NCR will be engaging with the public through radio, online platforms and social media throughout M</w:t>
      </w:r>
      <w:r w:rsidR="00206B46">
        <w:rPr>
          <w:rFonts w:ascii="Arial" w:hAnsi="Arial" w:cs="Arial"/>
          <w:lang w:val="en-ZA" w:eastAsia="en-GB"/>
        </w:rPr>
        <w:t>S</w:t>
      </w:r>
      <w:r w:rsidR="00FA067D">
        <w:rPr>
          <w:rFonts w:ascii="Arial" w:hAnsi="Arial" w:cs="Arial"/>
          <w:lang w:val="en-ZA" w:eastAsia="en-GB"/>
        </w:rPr>
        <w:t>WSA</w:t>
      </w:r>
      <w:r w:rsidR="00BC6917" w:rsidRPr="00BC6917">
        <w:rPr>
          <w:rFonts w:ascii="Arial" w:hAnsi="Arial" w:cs="Arial"/>
          <w:lang w:val="en-ZA" w:eastAsia="en-GB"/>
        </w:rPr>
        <w:t xml:space="preserve"> to promote responsible money and credit management. Consumers are encouraged to participate and use this valuable opportunity to improve their financial knowledge and make smarter decisions</w:t>
      </w:r>
      <w:r>
        <w:rPr>
          <w:rFonts w:ascii="Arial" w:hAnsi="Arial" w:cs="Arial"/>
          <w:lang w:val="en-ZA" w:eastAsia="en-GB"/>
        </w:rPr>
        <w:t>. U</w:t>
      </w:r>
      <w:r w:rsidRPr="00F12736">
        <w:rPr>
          <w:rFonts w:ascii="Arial" w:hAnsi="Arial" w:cs="Arial"/>
          <w:lang w:val="en-ZA" w:eastAsia="en-GB"/>
        </w:rPr>
        <w:t>sing money wisely is fundamental to improving one’s financial efforts. By prioritising needs over wants, setting and following a budget, avoiding unnecessary debt, creating a saving culture, monitoring financial behaviour and continuously educating oneself, consumers can strengthen their financial health. These small, consistent and intentional steps not only reduce the risk of financial distress but also empower people to achieve their long-term goals and build a more secure future for themselves and their families.</w:t>
      </w:r>
    </w:p>
    <w:p w14:paraId="77902206" w14:textId="77777777" w:rsidR="00BC6917" w:rsidRDefault="00BC6917" w:rsidP="002C1EED">
      <w:pPr>
        <w:spacing w:line="360" w:lineRule="auto"/>
        <w:jc w:val="both"/>
        <w:rPr>
          <w:rFonts w:ascii="Arial" w:hAnsi="Arial" w:cs="Arial"/>
          <w:lang w:val="en-ZA" w:eastAsia="en-GB"/>
        </w:rPr>
      </w:pPr>
    </w:p>
    <w:p w14:paraId="54AFF0C6" w14:textId="77777777" w:rsidR="00F12736" w:rsidRPr="00F12736" w:rsidRDefault="00F12736" w:rsidP="002C1EED">
      <w:pPr>
        <w:spacing w:line="360" w:lineRule="auto"/>
        <w:jc w:val="both"/>
        <w:rPr>
          <w:rFonts w:ascii="Arial" w:hAnsi="Arial" w:cs="Arial"/>
          <w:lang w:val="en-ZA" w:eastAsia="en-GB"/>
        </w:rPr>
      </w:pPr>
      <w:r w:rsidRPr="00F12736">
        <w:rPr>
          <w:rFonts w:ascii="Arial" w:eastAsia="Calibri" w:hAnsi="Arial" w:cs="Arial"/>
          <w:b/>
          <w:bCs/>
          <w:sz w:val="20"/>
          <w:szCs w:val="20"/>
          <w:lang w:val="en-ZA"/>
        </w:rPr>
        <w:t>ISSUED BY: CORPORATE COMMUNICATIONS AT THE NATIONAL CREDIT REGULATOR (NCR) ON BEHALF OF THE EXECUTIVE MANAGEMENT TEAM</w:t>
      </w:r>
      <w:r w:rsidR="00D320C9">
        <w:rPr>
          <w:rFonts w:ascii="Arial" w:hAnsi="Arial" w:cs="Arial"/>
          <w:noProof/>
          <w:lang w:val="en-ZA" w:eastAsia="en-GB"/>
          <w14:ligatures w14:val="standardContextual"/>
        </w:rPr>
        <w:pict w14:anchorId="45C1E4F3">
          <v:rect id="_x0000_i1027" alt="" style="width:451.3pt;height:.05pt;mso-width-percent:0;mso-height-percent:0;mso-width-percent:0;mso-height-percent:0" o:hralign="center" o:hrstd="t" o:hr="t" fillcolor="#a0a0a0" stroked="f"/>
        </w:pict>
      </w:r>
    </w:p>
    <w:p w14:paraId="7CB4BE4F" w14:textId="77777777" w:rsidR="00F12736" w:rsidRPr="00F12736" w:rsidRDefault="00F12736" w:rsidP="002C1EED">
      <w:pPr>
        <w:spacing w:line="360" w:lineRule="auto"/>
        <w:jc w:val="both"/>
        <w:rPr>
          <w:rFonts w:ascii="Arial" w:hAnsi="Arial" w:cs="Arial"/>
          <w:b/>
          <w:bCs/>
          <w:lang w:val="en-ZA" w:eastAsia="en-GB"/>
        </w:rPr>
      </w:pPr>
      <w:r w:rsidRPr="00F12736">
        <w:rPr>
          <w:rFonts w:ascii="Arial" w:hAnsi="Arial" w:cs="Arial"/>
          <w:b/>
          <w:bCs/>
          <w:lang w:val="en-ZA" w:eastAsia="en-GB"/>
        </w:rPr>
        <w:t>For media inquiries, please contact:</w:t>
      </w:r>
    </w:p>
    <w:p w14:paraId="3CF5C97F" w14:textId="77777777" w:rsidR="00F12736" w:rsidRPr="00F12736" w:rsidRDefault="00F12736" w:rsidP="002C1EED">
      <w:pPr>
        <w:spacing w:line="360" w:lineRule="auto"/>
        <w:rPr>
          <w:rFonts w:ascii="Arial" w:hAnsi="Arial" w:cs="Arial"/>
          <w:color w:val="000000"/>
        </w:rPr>
      </w:pPr>
      <w:r w:rsidRPr="00F12736">
        <w:rPr>
          <w:rFonts w:ascii="Arial" w:hAnsi="Arial" w:cs="Arial"/>
          <w:color w:val="000000"/>
        </w:rPr>
        <w:t>Winnie Rabathata</w:t>
      </w:r>
    </w:p>
    <w:p w14:paraId="3C3FDD16" w14:textId="77777777" w:rsidR="00F12736" w:rsidRPr="00F12736" w:rsidRDefault="00F12736" w:rsidP="002C1EED">
      <w:pPr>
        <w:spacing w:line="360" w:lineRule="auto"/>
        <w:rPr>
          <w:rFonts w:ascii="Arial" w:hAnsi="Arial" w:cs="Arial"/>
          <w:color w:val="0000FF"/>
        </w:rPr>
      </w:pPr>
      <w:r w:rsidRPr="00F12736">
        <w:rPr>
          <w:rFonts w:ascii="Arial" w:hAnsi="Arial" w:cs="Arial"/>
          <w:b/>
          <w:bCs/>
          <w:color w:val="000000"/>
        </w:rPr>
        <w:t>Tel:</w:t>
      </w:r>
      <w:r w:rsidRPr="00F12736">
        <w:rPr>
          <w:rFonts w:ascii="Arial" w:hAnsi="Arial" w:cs="Arial"/>
          <w:color w:val="000000"/>
        </w:rPr>
        <w:t> (011) 554 2600 | </w:t>
      </w:r>
      <w:r w:rsidRPr="00F12736">
        <w:rPr>
          <w:rFonts w:ascii="Arial" w:hAnsi="Arial" w:cs="Arial"/>
          <w:b/>
          <w:bCs/>
          <w:color w:val="000000"/>
        </w:rPr>
        <w:t>Cellphone:</w:t>
      </w:r>
      <w:r w:rsidRPr="00F12736">
        <w:rPr>
          <w:rFonts w:ascii="Arial" w:hAnsi="Arial" w:cs="Arial"/>
          <w:color w:val="000000"/>
        </w:rPr>
        <w:t> 064 752 3923</w:t>
      </w:r>
      <w:r w:rsidRPr="00F12736">
        <w:rPr>
          <w:rFonts w:ascii="Arial" w:hAnsi="Arial" w:cs="Arial"/>
          <w:color w:val="666666"/>
        </w:rPr>
        <w:t xml:space="preserve"> </w:t>
      </w:r>
      <w:r w:rsidRPr="00F12736">
        <w:rPr>
          <w:rFonts w:ascii="Arial" w:hAnsi="Arial" w:cs="Arial"/>
          <w:b/>
          <w:bCs/>
          <w:color w:val="7F7F7F"/>
        </w:rPr>
        <w:t>Email: </w:t>
      </w:r>
      <w:hyperlink r:id="rId7" w:history="1">
        <w:r w:rsidRPr="00F12736">
          <w:rPr>
            <w:rFonts w:ascii="Arial" w:eastAsiaTheme="majorEastAsia" w:hAnsi="Arial" w:cs="Arial"/>
            <w:color w:val="0000FF"/>
            <w:u w:val="single"/>
          </w:rPr>
          <w:t>wrabathata@ncr.org.za</w:t>
        </w:r>
      </w:hyperlink>
      <w:r w:rsidRPr="00F12736">
        <w:rPr>
          <w:rFonts w:ascii="Arial" w:hAnsi="Arial" w:cs="Arial"/>
          <w:b/>
          <w:bCs/>
          <w:color w:val="7F7F7F"/>
        </w:rPr>
        <w:t xml:space="preserve"> </w:t>
      </w:r>
      <w:r w:rsidRPr="00F12736">
        <w:rPr>
          <w:rFonts w:ascii="Arial" w:hAnsi="Arial" w:cs="Arial"/>
          <w:b/>
          <w:bCs/>
          <w:color w:val="666666"/>
        </w:rPr>
        <w:t>Web:</w:t>
      </w:r>
      <w:r w:rsidRPr="00F12736">
        <w:rPr>
          <w:rFonts w:ascii="Arial" w:hAnsi="Arial" w:cs="Arial"/>
          <w:color w:val="666666"/>
        </w:rPr>
        <w:t> </w:t>
      </w:r>
      <w:hyperlink r:id="rId8" w:history="1">
        <w:r w:rsidRPr="00F12736">
          <w:rPr>
            <w:rFonts w:ascii="Arial" w:eastAsiaTheme="majorEastAsia" w:hAnsi="Arial" w:cs="Arial"/>
            <w:color w:val="0000FF"/>
            <w:u w:val="single"/>
          </w:rPr>
          <w:t> www.ncr.org.za</w:t>
        </w:r>
      </w:hyperlink>
    </w:p>
    <w:p w14:paraId="7911678F" w14:textId="77777777" w:rsidR="00F12736" w:rsidRPr="00F12736" w:rsidRDefault="00D320C9" w:rsidP="002C1EED">
      <w:pPr>
        <w:spacing w:line="360" w:lineRule="auto"/>
        <w:jc w:val="both"/>
        <w:rPr>
          <w:rFonts w:ascii="Arial" w:hAnsi="Arial" w:cs="Arial"/>
          <w:b/>
          <w:bCs/>
          <w:lang w:val="en-ZA" w:eastAsia="en-GB"/>
        </w:rPr>
      </w:pPr>
      <w:r>
        <w:rPr>
          <w:rFonts w:ascii="Arial" w:hAnsi="Arial" w:cs="Arial"/>
          <w:b/>
          <w:bCs/>
          <w:noProof/>
          <w:lang w:val="en-ZA" w:eastAsia="en-GB"/>
          <w14:ligatures w14:val="standardContextual"/>
        </w:rPr>
        <w:pict w14:anchorId="3A7925E7">
          <v:rect id="_x0000_i1028" alt="" style="width:451.3pt;height:.05pt;mso-width-percent:0;mso-height-percent:0;mso-width-percent:0;mso-height-percent:0" o:hralign="center" o:hrstd="t" o:hr="t" fillcolor="#a0a0a0" stroked="f"/>
        </w:pict>
      </w:r>
    </w:p>
    <w:p w14:paraId="2BBEDF99" w14:textId="77777777" w:rsidR="00F12736" w:rsidRPr="00F12736" w:rsidRDefault="00F12736" w:rsidP="002C1EED">
      <w:pPr>
        <w:spacing w:line="360" w:lineRule="auto"/>
        <w:jc w:val="both"/>
        <w:rPr>
          <w:rFonts w:ascii="Arial" w:hAnsi="Arial" w:cs="Arial"/>
          <w:b/>
          <w:bCs/>
          <w:i/>
          <w:iCs/>
          <w:lang w:val="en-ZA" w:eastAsia="en-GB"/>
        </w:rPr>
      </w:pPr>
      <w:r w:rsidRPr="00F12736">
        <w:rPr>
          <w:rFonts w:ascii="Arial" w:hAnsi="Arial" w:cs="Arial"/>
          <w:b/>
          <w:bCs/>
          <w:i/>
          <w:iCs/>
          <w:lang w:val="en-ZA" w:eastAsia="en-GB"/>
        </w:rPr>
        <w:t>ABOUT THE NATIONAL CREDIT REGULATOR</w:t>
      </w:r>
    </w:p>
    <w:p w14:paraId="5494B3CB" w14:textId="77777777" w:rsidR="00F12736" w:rsidRPr="00F12736" w:rsidRDefault="00F12736" w:rsidP="002C1EED">
      <w:pPr>
        <w:spacing w:line="360" w:lineRule="auto"/>
        <w:jc w:val="both"/>
        <w:rPr>
          <w:rFonts w:ascii="Arial" w:eastAsiaTheme="minorHAnsi" w:hAnsi="Arial" w:cs="Arial"/>
          <w:kern w:val="2"/>
          <w:lang w:val="en-ZA"/>
          <w14:ligatures w14:val="standardContextual"/>
        </w:rPr>
      </w:pPr>
      <w:r w:rsidRPr="00F12736">
        <w:rPr>
          <w:rFonts w:ascii="Arial" w:hAnsi="Arial" w:cs="Arial"/>
          <w:lang w:val="en-ZA" w:eastAsia="en-GB"/>
        </w:rPr>
        <w:t xml:space="preserve">The National Credit Regulator is tasked with regulating the South African credit industry, ensuring fair practices, promoting responsible lending, and protecting consumer rights under the National Credit Act. </w:t>
      </w:r>
    </w:p>
    <w:p w14:paraId="38A50301" w14:textId="77777777" w:rsidR="00F12736" w:rsidRPr="00BC6917" w:rsidRDefault="00F12736" w:rsidP="002C1EED">
      <w:pPr>
        <w:spacing w:line="360" w:lineRule="auto"/>
        <w:jc w:val="both"/>
        <w:rPr>
          <w:rFonts w:ascii="Arial" w:hAnsi="Arial" w:cs="Arial"/>
          <w:lang w:val="en-ZA" w:eastAsia="en-GB"/>
        </w:rPr>
      </w:pPr>
    </w:p>
    <w:p w14:paraId="6CFE2651" w14:textId="77777777" w:rsidR="00BC6917" w:rsidRPr="00DC169D" w:rsidRDefault="00BC6917" w:rsidP="002C1EED">
      <w:pPr>
        <w:spacing w:line="360" w:lineRule="auto"/>
        <w:jc w:val="both"/>
        <w:rPr>
          <w:rFonts w:ascii="Arial" w:hAnsi="Arial" w:cs="Arial"/>
          <w:lang w:val="en-ZA" w:eastAsia="en-GB"/>
        </w:rPr>
      </w:pPr>
    </w:p>
    <w:p w14:paraId="15D1A3E9" w14:textId="77777777" w:rsidR="00DC169D" w:rsidRPr="00DC169D" w:rsidRDefault="00DC169D" w:rsidP="002C1EED">
      <w:pPr>
        <w:spacing w:line="360" w:lineRule="auto"/>
        <w:jc w:val="both"/>
        <w:rPr>
          <w:rFonts w:ascii="Arial" w:hAnsi="Arial" w:cs="Arial"/>
          <w:lang w:val="en-ZA" w:eastAsia="en-GB"/>
        </w:rPr>
      </w:pPr>
    </w:p>
    <w:p w14:paraId="3A38AFF0" w14:textId="77777777" w:rsidR="00DC169D" w:rsidRPr="00DC169D" w:rsidRDefault="00DC169D" w:rsidP="002C1EED">
      <w:pPr>
        <w:spacing w:line="360" w:lineRule="auto"/>
        <w:jc w:val="both"/>
        <w:rPr>
          <w:rFonts w:ascii="Arial" w:hAnsi="Arial" w:cs="Arial"/>
          <w:lang w:val="en-ZA" w:eastAsia="en-GB"/>
        </w:rPr>
      </w:pPr>
    </w:p>
    <w:sectPr w:rsidR="00DC169D" w:rsidRPr="00DC169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B9F60" w14:textId="77777777" w:rsidR="00635651" w:rsidRDefault="00635651" w:rsidP="00DC169D">
      <w:r>
        <w:separator/>
      </w:r>
    </w:p>
  </w:endnote>
  <w:endnote w:type="continuationSeparator" w:id="0">
    <w:p w14:paraId="25CB7351" w14:textId="77777777" w:rsidR="00635651" w:rsidRDefault="00635651" w:rsidP="00DC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8126B" w14:textId="77777777" w:rsidR="00635651" w:rsidRDefault="00635651" w:rsidP="00DC169D">
      <w:r>
        <w:separator/>
      </w:r>
    </w:p>
  </w:footnote>
  <w:footnote w:type="continuationSeparator" w:id="0">
    <w:p w14:paraId="6D188581" w14:textId="77777777" w:rsidR="00635651" w:rsidRDefault="00635651" w:rsidP="00DC1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2B457" w14:textId="0D830FD5" w:rsidR="00DC169D" w:rsidRDefault="00DC169D" w:rsidP="00DC169D">
    <w:pPr>
      <w:pStyle w:val="Header"/>
      <w:jc w:val="right"/>
    </w:pPr>
    <w:r>
      <w:rPr>
        <w:noProof/>
      </w:rPr>
      <w:drawing>
        <wp:inline distT="0" distB="0" distL="0" distR="0" wp14:anchorId="604386B7" wp14:editId="52C6795E">
          <wp:extent cx="1313815" cy="1333500"/>
          <wp:effectExtent l="0" t="0" r="635" b="0"/>
          <wp:docPr id="1401601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815" cy="1333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D4F75"/>
    <w:multiLevelType w:val="hybridMultilevel"/>
    <w:tmpl w:val="155E26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2001A37"/>
    <w:multiLevelType w:val="hybridMultilevel"/>
    <w:tmpl w:val="95B02B1E"/>
    <w:lvl w:ilvl="0" w:tplc="B80AEC8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0F13C0B"/>
    <w:multiLevelType w:val="hybridMultilevel"/>
    <w:tmpl w:val="4F644220"/>
    <w:lvl w:ilvl="0" w:tplc="B80AEC8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89568544">
    <w:abstractNumId w:val="0"/>
  </w:num>
  <w:num w:numId="2" w16cid:durableId="1937787447">
    <w:abstractNumId w:val="1"/>
  </w:num>
  <w:num w:numId="3" w16cid:durableId="810368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9D"/>
    <w:rsid w:val="00004D4B"/>
    <w:rsid w:val="0012375E"/>
    <w:rsid w:val="001660AD"/>
    <w:rsid w:val="00206B46"/>
    <w:rsid w:val="002577C3"/>
    <w:rsid w:val="002C1EED"/>
    <w:rsid w:val="002F69A2"/>
    <w:rsid w:val="00314553"/>
    <w:rsid w:val="00336C1C"/>
    <w:rsid w:val="003F3E75"/>
    <w:rsid w:val="004A6022"/>
    <w:rsid w:val="004F577D"/>
    <w:rsid w:val="00513E6F"/>
    <w:rsid w:val="005567E6"/>
    <w:rsid w:val="005850E2"/>
    <w:rsid w:val="005E0F1F"/>
    <w:rsid w:val="00623955"/>
    <w:rsid w:val="00635651"/>
    <w:rsid w:val="0068598B"/>
    <w:rsid w:val="006972A4"/>
    <w:rsid w:val="00704CEF"/>
    <w:rsid w:val="007617BE"/>
    <w:rsid w:val="009E562D"/>
    <w:rsid w:val="00A261EA"/>
    <w:rsid w:val="00A541DA"/>
    <w:rsid w:val="00B44BDE"/>
    <w:rsid w:val="00BC6917"/>
    <w:rsid w:val="00CF69B9"/>
    <w:rsid w:val="00D156D5"/>
    <w:rsid w:val="00D320C9"/>
    <w:rsid w:val="00DB2EA2"/>
    <w:rsid w:val="00DC169D"/>
    <w:rsid w:val="00E041A3"/>
    <w:rsid w:val="00E75E2B"/>
    <w:rsid w:val="00E80BA8"/>
    <w:rsid w:val="00E977FA"/>
    <w:rsid w:val="00EE326D"/>
    <w:rsid w:val="00F12736"/>
    <w:rsid w:val="00FA06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10DC636"/>
  <w15:chartTrackingRefBased/>
  <w15:docId w15:val="{CBFCBC5A-EB3E-4071-8D14-DCA30B0A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9D"/>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C16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DC16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DC169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DC169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ZA"/>
      <w14:ligatures w14:val="standardContextual"/>
    </w:rPr>
  </w:style>
  <w:style w:type="paragraph" w:styleId="Heading5">
    <w:name w:val="heading 5"/>
    <w:basedOn w:val="Normal"/>
    <w:next w:val="Normal"/>
    <w:link w:val="Heading5Char"/>
    <w:uiPriority w:val="9"/>
    <w:semiHidden/>
    <w:unhideWhenUsed/>
    <w:qFormat/>
    <w:rsid w:val="00DC169D"/>
    <w:pPr>
      <w:keepNext/>
      <w:keepLines/>
      <w:spacing w:before="80" w:after="40" w:line="278" w:lineRule="auto"/>
      <w:outlineLvl w:val="4"/>
    </w:pPr>
    <w:rPr>
      <w:rFonts w:asciiTheme="minorHAnsi" w:eastAsiaTheme="majorEastAsia" w:hAnsiTheme="minorHAnsi" w:cstheme="majorBidi"/>
      <w:color w:val="0F4761" w:themeColor="accent1" w:themeShade="BF"/>
      <w:kern w:val="2"/>
      <w:lang w:val="en-ZA"/>
      <w14:ligatures w14:val="standardContextual"/>
    </w:rPr>
  </w:style>
  <w:style w:type="paragraph" w:styleId="Heading6">
    <w:name w:val="heading 6"/>
    <w:basedOn w:val="Normal"/>
    <w:next w:val="Normal"/>
    <w:link w:val="Heading6Char"/>
    <w:uiPriority w:val="9"/>
    <w:semiHidden/>
    <w:unhideWhenUsed/>
    <w:qFormat/>
    <w:rsid w:val="00DC169D"/>
    <w:pPr>
      <w:keepNext/>
      <w:keepLines/>
      <w:spacing w:before="40" w:line="278" w:lineRule="auto"/>
      <w:outlineLvl w:val="5"/>
    </w:pPr>
    <w:rPr>
      <w:rFonts w:asciiTheme="minorHAnsi" w:eastAsiaTheme="majorEastAsia" w:hAnsiTheme="minorHAnsi" w:cstheme="majorBidi"/>
      <w:i/>
      <w:iCs/>
      <w:color w:val="595959" w:themeColor="text1" w:themeTint="A6"/>
      <w:kern w:val="2"/>
      <w:lang w:val="en-ZA"/>
      <w14:ligatures w14:val="standardContextual"/>
    </w:rPr>
  </w:style>
  <w:style w:type="paragraph" w:styleId="Heading7">
    <w:name w:val="heading 7"/>
    <w:basedOn w:val="Normal"/>
    <w:next w:val="Normal"/>
    <w:link w:val="Heading7Char"/>
    <w:uiPriority w:val="9"/>
    <w:semiHidden/>
    <w:unhideWhenUsed/>
    <w:qFormat/>
    <w:rsid w:val="00DC169D"/>
    <w:pPr>
      <w:keepNext/>
      <w:keepLines/>
      <w:spacing w:before="40" w:line="278" w:lineRule="auto"/>
      <w:outlineLvl w:val="6"/>
    </w:pPr>
    <w:rPr>
      <w:rFonts w:asciiTheme="minorHAnsi" w:eastAsiaTheme="majorEastAsia" w:hAnsiTheme="minorHAnsi" w:cstheme="majorBidi"/>
      <w:color w:val="595959" w:themeColor="text1" w:themeTint="A6"/>
      <w:kern w:val="2"/>
      <w:lang w:val="en-ZA"/>
      <w14:ligatures w14:val="standardContextual"/>
    </w:rPr>
  </w:style>
  <w:style w:type="paragraph" w:styleId="Heading8">
    <w:name w:val="heading 8"/>
    <w:basedOn w:val="Normal"/>
    <w:next w:val="Normal"/>
    <w:link w:val="Heading8Char"/>
    <w:uiPriority w:val="9"/>
    <w:semiHidden/>
    <w:unhideWhenUsed/>
    <w:qFormat/>
    <w:rsid w:val="00DC169D"/>
    <w:pPr>
      <w:keepNext/>
      <w:keepLines/>
      <w:spacing w:line="278" w:lineRule="auto"/>
      <w:outlineLvl w:val="7"/>
    </w:pPr>
    <w:rPr>
      <w:rFonts w:asciiTheme="minorHAnsi" w:eastAsiaTheme="majorEastAsia" w:hAnsiTheme="minorHAnsi" w:cstheme="majorBidi"/>
      <w:i/>
      <w:iCs/>
      <w:color w:val="272727" w:themeColor="text1" w:themeTint="D8"/>
      <w:kern w:val="2"/>
      <w:lang w:val="en-ZA"/>
      <w14:ligatures w14:val="standardContextual"/>
    </w:rPr>
  </w:style>
  <w:style w:type="paragraph" w:styleId="Heading9">
    <w:name w:val="heading 9"/>
    <w:basedOn w:val="Normal"/>
    <w:next w:val="Normal"/>
    <w:link w:val="Heading9Char"/>
    <w:uiPriority w:val="9"/>
    <w:semiHidden/>
    <w:unhideWhenUsed/>
    <w:qFormat/>
    <w:rsid w:val="00DC169D"/>
    <w:pPr>
      <w:keepNext/>
      <w:keepLines/>
      <w:spacing w:line="278" w:lineRule="auto"/>
      <w:outlineLvl w:val="8"/>
    </w:pPr>
    <w:rPr>
      <w:rFonts w:asciiTheme="minorHAnsi" w:eastAsiaTheme="majorEastAsia" w:hAnsiTheme="minorHAnsi" w:cstheme="majorBidi"/>
      <w:color w:val="272727" w:themeColor="text1" w:themeTint="D8"/>
      <w:kern w:val="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69D"/>
    <w:rPr>
      <w:rFonts w:eastAsiaTheme="majorEastAsia" w:cstheme="majorBidi"/>
      <w:color w:val="272727" w:themeColor="text1" w:themeTint="D8"/>
    </w:rPr>
  </w:style>
  <w:style w:type="paragraph" w:styleId="Title">
    <w:name w:val="Title"/>
    <w:basedOn w:val="Normal"/>
    <w:next w:val="Normal"/>
    <w:link w:val="TitleChar"/>
    <w:uiPriority w:val="10"/>
    <w:qFormat/>
    <w:rsid w:val="00DC169D"/>
    <w:pPr>
      <w:spacing w:after="80"/>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DC1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69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DC1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69D"/>
    <w:pPr>
      <w:spacing w:before="160" w:after="160" w:line="278" w:lineRule="auto"/>
      <w:jc w:val="center"/>
    </w:pPr>
    <w:rPr>
      <w:rFonts w:asciiTheme="minorHAnsi" w:eastAsiaTheme="minorHAnsi" w:hAnsiTheme="minorHAnsi" w:cstheme="minorBidi"/>
      <w:i/>
      <w:iCs/>
      <w:color w:val="404040" w:themeColor="text1" w:themeTint="BF"/>
      <w:kern w:val="2"/>
      <w:lang w:val="en-ZA"/>
      <w14:ligatures w14:val="standardContextual"/>
    </w:rPr>
  </w:style>
  <w:style w:type="character" w:customStyle="1" w:styleId="QuoteChar">
    <w:name w:val="Quote Char"/>
    <w:basedOn w:val="DefaultParagraphFont"/>
    <w:link w:val="Quote"/>
    <w:uiPriority w:val="29"/>
    <w:rsid w:val="00DC169D"/>
    <w:rPr>
      <w:i/>
      <w:iCs/>
      <w:color w:val="404040" w:themeColor="text1" w:themeTint="BF"/>
    </w:rPr>
  </w:style>
  <w:style w:type="paragraph" w:styleId="ListParagraph">
    <w:name w:val="List Paragraph"/>
    <w:basedOn w:val="Normal"/>
    <w:uiPriority w:val="34"/>
    <w:qFormat/>
    <w:rsid w:val="00DC169D"/>
    <w:pPr>
      <w:spacing w:after="160" w:line="278" w:lineRule="auto"/>
      <w:ind w:left="720"/>
      <w:contextualSpacing/>
    </w:pPr>
    <w:rPr>
      <w:rFonts w:asciiTheme="minorHAnsi" w:eastAsiaTheme="minorHAnsi" w:hAnsiTheme="minorHAnsi" w:cstheme="minorBidi"/>
      <w:kern w:val="2"/>
      <w:lang w:val="en-ZA"/>
      <w14:ligatures w14:val="standardContextual"/>
    </w:rPr>
  </w:style>
  <w:style w:type="character" w:styleId="IntenseEmphasis">
    <w:name w:val="Intense Emphasis"/>
    <w:basedOn w:val="DefaultParagraphFont"/>
    <w:uiPriority w:val="21"/>
    <w:qFormat/>
    <w:rsid w:val="00DC169D"/>
    <w:rPr>
      <w:i/>
      <w:iCs/>
      <w:color w:val="0F4761" w:themeColor="accent1" w:themeShade="BF"/>
    </w:rPr>
  </w:style>
  <w:style w:type="paragraph" w:styleId="IntenseQuote">
    <w:name w:val="Intense Quote"/>
    <w:basedOn w:val="Normal"/>
    <w:next w:val="Normal"/>
    <w:link w:val="IntenseQuoteChar"/>
    <w:uiPriority w:val="30"/>
    <w:qFormat/>
    <w:rsid w:val="00DC169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ZA"/>
      <w14:ligatures w14:val="standardContextual"/>
    </w:rPr>
  </w:style>
  <w:style w:type="character" w:customStyle="1" w:styleId="IntenseQuoteChar">
    <w:name w:val="Intense Quote Char"/>
    <w:basedOn w:val="DefaultParagraphFont"/>
    <w:link w:val="IntenseQuote"/>
    <w:uiPriority w:val="30"/>
    <w:rsid w:val="00DC169D"/>
    <w:rPr>
      <w:i/>
      <w:iCs/>
      <w:color w:val="0F4761" w:themeColor="accent1" w:themeShade="BF"/>
    </w:rPr>
  </w:style>
  <w:style w:type="character" w:styleId="IntenseReference">
    <w:name w:val="Intense Reference"/>
    <w:basedOn w:val="DefaultParagraphFont"/>
    <w:uiPriority w:val="32"/>
    <w:qFormat/>
    <w:rsid w:val="00DC169D"/>
    <w:rPr>
      <w:b/>
      <w:bCs/>
      <w:smallCaps/>
      <w:color w:val="0F4761" w:themeColor="accent1" w:themeShade="BF"/>
      <w:spacing w:val="5"/>
    </w:rPr>
  </w:style>
  <w:style w:type="paragraph" w:styleId="Header">
    <w:name w:val="header"/>
    <w:basedOn w:val="Normal"/>
    <w:link w:val="HeaderChar"/>
    <w:uiPriority w:val="99"/>
    <w:unhideWhenUsed/>
    <w:rsid w:val="00DC169D"/>
    <w:pPr>
      <w:tabs>
        <w:tab w:val="center" w:pos="4513"/>
        <w:tab w:val="right" w:pos="9026"/>
      </w:tabs>
    </w:pPr>
    <w:rPr>
      <w:rFonts w:asciiTheme="minorHAnsi" w:eastAsiaTheme="minorHAnsi" w:hAnsiTheme="minorHAnsi" w:cstheme="minorBidi"/>
      <w:kern w:val="2"/>
      <w:lang w:val="en-ZA"/>
      <w14:ligatures w14:val="standardContextual"/>
    </w:rPr>
  </w:style>
  <w:style w:type="character" w:customStyle="1" w:styleId="HeaderChar">
    <w:name w:val="Header Char"/>
    <w:basedOn w:val="DefaultParagraphFont"/>
    <w:link w:val="Header"/>
    <w:uiPriority w:val="99"/>
    <w:rsid w:val="00DC169D"/>
  </w:style>
  <w:style w:type="paragraph" w:styleId="Footer">
    <w:name w:val="footer"/>
    <w:basedOn w:val="Normal"/>
    <w:link w:val="FooterChar"/>
    <w:uiPriority w:val="99"/>
    <w:unhideWhenUsed/>
    <w:rsid w:val="00DC169D"/>
    <w:pPr>
      <w:tabs>
        <w:tab w:val="center" w:pos="4513"/>
        <w:tab w:val="right" w:pos="9026"/>
      </w:tabs>
    </w:pPr>
    <w:rPr>
      <w:rFonts w:asciiTheme="minorHAnsi" w:eastAsiaTheme="minorHAnsi" w:hAnsiTheme="minorHAnsi" w:cstheme="minorBidi"/>
      <w:kern w:val="2"/>
      <w:lang w:val="en-ZA"/>
      <w14:ligatures w14:val="standardContextual"/>
    </w:rPr>
  </w:style>
  <w:style w:type="character" w:customStyle="1" w:styleId="FooterChar">
    <w:name w:val="Footer Char"/>
    <w:basedOn w:val="DefaultParagraphFont"/>
    <w:link w:val="Footer"/>
    <w:uiPriority w:val="99"/>
    <w:rsid w:val="00DC169D"/>
  </w:style>
  <w:style w:type="paragraph" w:styleId="NormalWeb">
    <w:name w:val="Normal (Web)"/>
    <w:basedOn w:val="Normal"/>
    <w:uiPriority w:val="99"/>
    <w:unhideWhenUsed/>
    <w:rsid w:val="00DC169D"/>
    <w:pPr>
      <w:spacing w:before="100" w:beforeAutospacing="1" w:after="100" w:afterAutospacing="1"/>
    </w:pPr>
    <w:rPr>
      <w:lang w:val="en-ZA" w:eastAsia="en-GB"/>
    </w:rPr>
  </w:style>
  <w:style w:type="character" w:styleId="Strong">
    <w:name w:val="Strong"/>
    <w:uiPriority w:val="22"/>
    <w:qFormat/>
    <w:rsid w:val="00DC169D"/>
    <w:rPr>
      <w:b/>
      <w:bCs/>
    </w:rPr>
  </w:style>
  <w:style w:type="paragraph" w:styleId="Revision">
    <w:name w:val="Revision"/>
    <w:hidden/>
    <w:uiPriority w:val="99"/>
    <w:semiHidden/>
    <w:rsid w:val="007617BE"/>
    <w:pPr>
      <w:spacing w:after="0"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513E6F"/>
    <w:rPr>
      <w:sz w:val="16"/>
      <w:szCs w:val="16"/>
    </w:rPr>
  </w:style>
  <w:style w:type="paragraph" w:styleId="CommentText">
    <w:name w:val="annotation text"/>
    <w:basedOn w:val="Normal"/>
    <w:link w:val="CommentTextChar"/>
    <w:uiPriority w:val="99"/>
    <w:unhideWhenUsed/>
    <w:rsid w:val="00513E6F"/>
    <w:rPr>
      <w:sz w:val="20"/>
      <w:szCs w:val="20"/>
    </w:rPr>
  </w:style>
  <w:style w:type="character" w:customStyle="1" w:styleId="CommentTextChar">
    <w:name w:val="Comment Text Char"/>
    <w:basedOn w:val="DefaultParagraphFont"/>
    <w:link w:val="CommentText"/>
    <w:uiPriority w:val="99"/>
    <w:rsid w:val="00513E6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13E6F"/>
    <w:rPr>
      <w:b/>
      <w:bCs/>
    </w:rPr>
  </w:style>
  <w:style w:type="character" w:customStyle="1" w:styleId="CommentSubjectChar">
    <w:name w:val="Comment Subject Char"/>
    <w:basedOn w:val="CommentTextChar"/>
    <w:link w:val="CommentSubject"/>
    <w:uiPriority w:val="99"/>
    <w:semiHidden/>
    <w:rsid w:val="00513E6F"/>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66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60;www.ncr.org.za" TargetMode="External"/><Relationship Id="rId3" Type="http://schemas.openxmlformats.org/officeDocument/2006/relationships/settings" Target="settings.xml"/><Relationship Id="rId7" Type="http://schemas.openxmlformats.org/officeDocument/2006/relationships/hyperlink" Target="mailto:wrabathata@ncr.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1138</Words>
  <Characters>6492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Rabathata</dc:creator>
  <cp:keywords/>
  <dc:description/>
  <cp:lastModifiedBy>Winnie Rabathata</cp:lastModifiedBy>
  <cp:revision>2</cp:revision>
  <dcterms:created xsi:type="dcterms:W3CDTF">2025-08-21T05:56:00Z</dcterms:created>
  <dcterms:modified xsi:type="dcterms:W3CDTF">2025-08-21T05:56:00Z</dcterms:modified>
</cp:coreProperties>
</file>